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3FE33" w14:textId="77777777" w:rsidR="00830182" w:rsidRDefault="00830182"/>
    <w:p w14:paraId="322BBDC6" w14:textId="77777777" w:rsidR="00830182" w:rsidRDefault="00830182"/>
    <w:p w14:paraId="531C2733" w14:textId="77777777" w:rsidR="00830182" w:rsidRDefault="00830182"/>
    <w:p w14:paraId="7A18BA4C" w14:textId="77777777" w:rsidR="00830182" w:rsidRDefault="00830182"/>
    <w:p w14:paraId="21AFEF98" w14:textId="77777777" w:rsidR="00830182" w:rsidRDefault="00830182"/>
    <w:p w14:paraId="758768F7" w14:textId="77777777" w:rsidR="00830182" w:rsidRDefault="00830182"/>
    <w:p w14:paraId="66D2C842" w14:textId="77777777" w:rsidR="00830182" w:rsidRDefault="00830182"/>
    <w:p w14:paraId="3F5987FC" w14:textId="77777777" w:rsidR="00830182" w:rsidRDefault="00830182"/>
    <w:p w14:paraId="68C2999F" w14:textId="77777777" w:rsidR="00830182" w:rsidRDefault="00830182"/>
    <w:p w14:paraId="0C8C691E" w14:textId="77777777" w:rsidR="00830182" w:rsidRDefault="00830182"/>
    <w:p w14:paraId="01A95D26" w14:textId="77777777" w:rsidR="00830182" w:rsidRDefault="00830182"/>
    <w:p w14:paraId="59672596" w14:textId="77777777" w:rsidR="00830182" w:rsidRDefault="00830182"/>
    <w:p w14:paraId="6519E0D4" w14:textId="77777777" w:rsidR="00830182" w:rsidRDefault="00830182"/>
    <w:p w14:paraId="2CD31B8E" w14:textId="77777777" w:rsidR="00830182" w:rsidRDefault="00830182"/>
    <w:p w14:paraId="39D4D7B3" w14:textId="379F6E78" w:rsidR="00093C91" w:rsidRPr="00E46F6B" w:rsidRDefault="0024188A" w:rsidP="00895BD3">
      <w:pPr>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MAS </w:t>
      </w:r>
      <w:r w:rsidR="00364221">
        <w:rPr>
          <w:b/>
          <w:sz w:val="40"/>
          <w:szCs w:val="40"/>
        </w:rPr>
        <w:t>Český ráj a Střední Pojizeří</w:t>
      </w:r>
      <w:r w:rsidRPr="0024188A">
        <w:rPr>
          <w:b/>
          <w:sz w:val="40"/>
          <w:szCs w:val="40"/>
        </w:rPr>
        <w:t xml:space="preserve"> na období 2021</w:t>
      </w:r>
      <w:r w:rsidRPr="0024188A">
        <w:rPr>
          <w:rFonts w:cstheme="minorHAnsi"/>
          <w:b/>
          <w:sz w:val="40"/>
          <w:szCs w:val="40"/>
        </w:rPr>
        <w:t>–</w:t>
      </w:r>
      <w:r w:rsidRPr="0024188A">
        <w:rPr>
          <w:b/>
          <w:sz w:val="40"/>
          <w:szCs w:val="40"/>
        </w:rPr>
        <w:t>2027</w:t>
      </w:r>
    </w:p>
    <w:p w14:paraId="3563C1F3" w14:textId="77777777" w:rsidR="00895BD3" w:rsidRPr="00701786" w:rsidRDefault="00895BD3" w:rsidP="00895BD3">
      <w:pPr>
        <w:jc w:val="center"/>
        <w:rPr>
          <w:b/>
          <w:sz w:val="24"/>
          <w:szCs w:val="36"/>
        </w:rPr>
      </w:pPr>
    </w:p>
    <w:p w14:paraId="4F144B89" w14:textId="21804B6E" w:rsidR="00895BD3" w:rsidRPr="00FD074E" w:rsidRDefault="001670A1" w:rsidP="00895BD3">
      <w:pPr>
        <w:jc w:val="center"/>
        <w:rPr>
          <w:b/>
          <w:sz w:val="24"/>
          <w:szCs w:val="36"/>
          <w:highlight w:val="lightGray"/>
        </w:rPr>
      </w:pPr>
      <w:r>
        <w:rPr>
          <w:b/>
          <w:sz w:val="24"/>
          <w:szCs w:val="36"/>
          <w:highlight w:val="lightGray"/>
        </w:rPr>
        <w:t>Datum zpracování: květen 2021</w:t>
      </w:r>
    </w:p>
    <w:p w14:paraId="58A2B2D1" w14:textId="45413F8C" w:rsidR="00895BD3" w:rsidRDefault="00895BD3" w:rsidP="00895BD3">
      <w:pPr>
        <w:jc w:val="center"/>
        <w:rPr>
          <w:b/>
          <w:sz w:val="24"/>
          <w:szCs w:val="36"/>
          <w:highlight w:val="cyan"/>
        </w:rPr>
      </w:pPr>
      <w:r w:rsidRPr="00701786">
        <w:rPr>
          <w:b/>
          <w:sz w:val="24"/>
          <w:szCs w:val="36"/>
          <w:highlight w:val="cyan"/>
        </w:rPr>
        <w:t>Verze</w:t>
      </w:r>
      <w:r w:rsidR="001670A1">
        <w:rPr>
          <w:b/>
          <w:sz w:val="24"/>
          <w:szCs w:val="36"/>
          <w:highlight w:val="cyan"/>
        </w:rPr>
        <w:t xml:space="preserve"> 1</w:t>
      </w:r>
    </w:p>
    <w:p w14:paraId="74B2D2EA" w14:textId="77777777" w:rsidR="00725336" w:rsidRDefault="00725336" w:rsidP="00895BD3">
      <w:pPr>
        <w:jc w:val="center"/>
        <w:rPr>
          <w:b/>
          <w:sz w:val="24"/>
          <w:szCs w:val="36"/>
          <w:highlight w:val="cyan"/>
        </w:rPr>
      </w:pPr>
    </w:p>
    <w:p w14:paraId="0B5256CB" w14:textId="5CC1A4B8" w:rsidR="00725336" w:rsidRDefault="00725336" w:rsidP="00895BD3">
      <w:pPr>
        <w:jc w:val="center"/>
        <w:rPr>
          <w:highlight w:val="red"/>
        </w:rPr>
      </w:pPr>
      <w:r>
        <w:rPr>
          <w:b/>
          <w:sz w:val="24"/>
          <w:szCs w:val="36"/>
          <w:highlight w:val="cyan"/>
        </w:rPr>
        <w:t>Dne …… schválil</w:t>
      </w:r>
      <w:r w:rsidR="001670A1">
        <w:rPr>
          <w:b/>
          <w:sz w:val="24"/>
          <w:szCs w:val="36"/>
          <w:highlight w:val="cyan"/>
        </w:rPr>
        <w:t>o Plénum MAS</w:t>
      </w:r>
      <w:r>
        <w:rPr>
          <w:b/>
          <w:sz w:val="24"/>
          <w:szCs w:val="36"/>
          <w:highlight w:val="cyan"/>
        </w:rPr>
        <w:t>.</w:t>
      </w:r>
    </w:p>
    <w:p w14:paraId="70D85FEB" w14:textId="77777777" w:rsidR="00895BD3" w:rsidRDefault="00895BD3">
      <w:pPr>
        <w:rPr>
          <w:highlight w:val="red"/>
        </w:rPr>
      </w:pPr>
      <w:r>
        <w:rPr>
          <w:highlight w:val="red"/>
        </w:rPr>
        <w:br w:type="page"/>
      </w:r>
    </w:p>
    <w:p w14:paraId="37E4A0B9" w14:textId="77777777" w:rsidR="00830182" w:rsidRDefault="00830182" w:rsidP="00895BD3">
      <w:pPr>
        <w:jc w:val="center"/>
      </w:pPr>
    </w:p>
    <w:p w14:paraId="58F6B7D7" w14:textId="77777777" w:rsidR="00830182" w:rsidRDefault="00830182"/>
    <w:p w14:paraId="0BF79CC2" w14:textId="77777777" w:rsidR="00830182" w:rsidRDefault="00830182"/>
    <w:p w14:paraId="3545764D" w14:textId="77777777" w:rsidR="00830182" w:rsidRDefault="00830182"/>
    <w:p w14:paraId="44D827D0" w14:textId="77777777" w:rsidR="00830182" w:rsidRDefault="00830182"/>
    <w:p w14:paraId="337C271D" w14:textId="77777777" w:rsidR="00830182" w:rsidRDefault="00830182"/>
    <w:p w14:paraId="3CF54120" w14:textId="77777777" w:rsidR="00830182" w:rsidRDefault="00830182"/>
    <w:p w14:paraId="27D04E4E" w14:textId="77777777" w:rsidR="00830182" w:rsidRDefault="00830182"/>
    <w:p w14:paraId="7D58CC77" w14:textId="77777777" w:rsidR="00830182" w:rsidRDefault="00830182"/>
    <w:p w14:paraId="52A8F208" w14:textId="77777777" w:rsidR="00830182" w:rsidRDefault="00830182"/>
    <w:p w14:paraId="365A000A" w14:textId="77777777" w:rsidR="00830182" w:rsidRDefault="00830182"/>
    <w:p w14:paraId="35C03F06" w14:textId="307B3DD5" w:rsidR="005B1917" w:rsidRPr="00895BD3" w:rsidRDefault="00895BD3" w:rsidP="00895BD3">
      <w:pPr>
        <w:jc w:val="center"/>
        <w:rPr>
          <w:rFonts w:asciiTheme="majorHAnsi" w:eastAsiaTheme="majorEastAsia" w:hAnsiTheme="majorHAnsi" w:cstheme="majorBidi"/>
          <w:b/>
          <w:bCs/>
          <w:color w:val="365F91" w:themeColor="accent1" w:themeShade="BF"/>
          <w:sz w:val="28"/>
          <w:szCs w:val="28"/>
        </w:rPr>
      </w:pPr>
      <w:r w:rsidRPr="00895BD3">
        <w:rPr>
          <w:b/>
          <w:sz w:val="48"/>
          <w:szCs w:val="48"/>
        </w:rPr>
        <w:t>Koncepční část</w:t>
      </w:r>
      <w:r w:rsidR="005B1917" w:rsidRPr="00895BD3">
        <w:rPr>
          <w:b/>
        </w:rPr>
        <w:br w:type="page"/>
      </w:r>
    </w:p>
    <w:p w14:paraId="2B3E9648" w14:textId="77777777" w:rsidR="00895BD3" w:rsidRDefault="00895BD3" w:rsidP="008E751E">
      <w:pPr>
        <w:pStyle w:val="Nadpis1"/>
        <w:sectPr w:rsidR="00895BD3" w:rsidSect="00EB7B10">
          <w:footerReference w:type="default" r:id="rId8"/>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EndPr/>
      <w:sdtContent>
        <w:p w14:paraId="62A12B4B" w14:textId="77777777" w:rsidR="009E5541" w:rsidRDefault="00895BD3">
          <w:pPr>
            <w:pStyle w:val="Nadpisobsahu"/>
            <w:rPr>
              <w:noProof/>
            </w:rPr>
          </w:pPr>
          <w:r>
            <w:t>Obsah</w:t>
          </w:r>
          <w:r w:rsidR="004A5B4B">
            <w:fldChar w:fldCharType="begin"/>
          </w:r>
          <w:r>
            <w:instrText xml:space="preserve"> TOC \o "1-3" \h \z \u </w:instrText>
          </w:r>
          <w:r w:rsidR="004A5B4B">
            <w:fldChar w:fldCharType="separate"/>
          </w:r>
        </w:p>
        <w:p w14:paraId="5C06D268" w14:textId="6C3C27BB" w:rsidR="009E5541" w:rsidRDefault="009E5541">
          <w:pPr>
            <w:pStyle w:val="Obsah1"/>
            <w:tabs>
              <w:tab w:val="right" w:leader="dot" w:pos="9062"/>
            </w:tabs>
            <w:rPr>
              <w:rFonts w:eastAsiaTheme="minorEastAsia"/>
              <w:noProof/>
              <w:lang w:eastAsia="cs-CZ"/>
            </w:rPr>
          </w:pPr>
          <w:hyperlink w:anchor="_Toc72219222" w:history="1">
            <w:r w:rsidRPr="00BE3DC1">
              <w:rPr>
                <w:rStyle w:val="Hypertextovodkaz"/>
                <w:noProof/>
              </w:rPr>
              <w:t>1. Popis území působnosti MAS a popis zahrn</w:t>
            </w:r>
            <w:r w:rsidRPr="00BE3DC1">
              <w:rPr>
                <w:rStyle w:val="Hypertextovodkaz"/>
                <w:noProof/>
              </w:rPr>
              <w:t>u</w:t>
            </w:r>
            <w:r w:rsidRPr="00BE3DC1">
              <w:rPr>
                <w:rStyle w:val="Hypertextovodkaz"/>
                <w:noProof/>
              </w:rPr>
              <w:t>tí komunity do tvorby strategie</w:t>
            </w:r>
            <w:r>
              <w:rPr>
                <w:noProof/>
                <w:webHidden/>
              </w:rPr>
              <w:tab/>
            </w:r>
            <w:r>
              <w:rPr>
                <w:noProof/>
                <w:webHidden/>
              </w:rPr>
              <w:fldChar w:fldCharType="begin"/>
            </w:r>
            <w:r>
              <w:rPr>
                <w:noProof/>
                <w:webHidden/>
              </w:rPr>
              <w:instrText xml:space="preserve"> PAGEREF _Toc72219222 \h </w:instrText>
            </w:r>
            <w:r>
              <w:rPr>
                <w:noProof/>
                <w:webHidden/>
              </w:rPr>
            </w:r>
            <w:r>
              <w:rPr>
                <w:noProof/>
                <w:webHidden/>
              </w:rPr>
              <w:fldChar w:fldCharType="separate"/>
            </w:r>
            <w:r w:rsidR="000441B3">
              <w:rPr>
                <w:noProof/>
                <w:webHidden/>
              </w:rPr>
              <w:t>5</w:t>
            </w:r>
            <w:r>
              <w:rPr>
                <w:noProof/>
                <w:webHidden/>
              </w:rPr>
              <w:fldChar w:fldCharType="end"/>
            </w:r>
          </w:hyperlink>
        </w:p>
        <w:p w14:paraId="0CC2CAC8" w14:textId="56C20161" w:rsidR="009E5541" w:rsidRDefault="009E5541">
          <w:pPr>
            <w:pStyle w:val="Obsah2"/>
            <w:tabs>
              <w:tab w:val="left" w:pos="880"/>
              <w:tab w:val="right" w:leader="dot" w:pos="9062"/>
            </w:tabs>
            <w:rPr>
              <w:rFonts w:eastAsiaTheme="minorEastAsia"/>
              <w:noProof/>
              <w:lang w:eastAsia="cs-CZ"/>
            </w:rPr>
          </w:pPr>
          <w:hyperlink w:anchor="_Toc72219223" w:history="1">
            <w:r w:rsidRPr="00BE3DC1">
              <w:rPr>
                <w:rStyle w:val="Hypertextovodkaz"/>
                <w:noProof/>
              </w:rPr>
              <w:t>1.1</w:t>
            </w:r>
            <w:r>
              <w:rPr>
                <w:rFonts w:eastAsiaTheme="minorEastAsia"/>
                <w:noProof/>
                <w:lang w:eastAsia="cs-CZ"/>
              </w:rPr>
              <w:tab/>
            </w:r>
            <w:r w:rsidRPr="00BE3DC1">
              <w:rPr>
                <w:rStyle w:val="Hypertextovodkaz"/>
                <w:noProof/>
              </w:rPr>
              <w:t>Vymezení území působnosti MAS pro realizaci SCLLD v období 2021–2027</w:t>
            </w:r>
            <w:r>
              <w:rPr>
                <w:noProof/>
                <w:webHidden/>
              </w:rPr>
              <w:tab/>
            </w:r>
            <w:r>
              <w:rPr>
                <w:noProof/>
                <w:webHidden/>
              </w:rPr>
              <w:fldChar w:fldCharType="begin"/>
            </w:r>
            <w:r>
              <w:rPr>
                <w:noProof/>
                <w:webHidden/>
              </w:rPr>
              <w:instrText xml:space="preserve"> PAGEREF _Toc72219223 \h </w:instrText>
            </w:r>
            <w:r>
              <w:rPr>
                <w:noProof/>
                <w:webHidden/>
              </w:rPr>
            </w:r>
            <w:r>
              <w:rPr>
                <w:noProof/>
                <w:webHidden/>
              </w:rPr>
              <w:fldChar w:fldCharType="separate"/>
            </w:r>
            <w:r w:rsidR="000441B3">
              <w:rPr>
                <w:noProof/>
                <w:webHidden/>
              </w:rPr>
              <w:t>5</w:t>
            </w:r>
            <w:r>
              <w:rPr>
                <w:noProof/>
                <w:webHidden/>
              </w:rPr>
              <w:fldChar w:fldCharType="end"/>
            </w:r>
          </w:hyperlink>
        </w:p>
        <w:p w14:paraId="27EA1CD2" w14:textId="20200A45" w:rsidR="009E5541" w:rsidRDefault="009E5541">
          <w:pPr>
            <w:pStyle w:val="Obsah3"/>
            <w:tabs>
              <w:tab w:val="right" w:leader="dot" w:pos="9062"/>
            </w:tabs>
            <w:rPr>
              <w:rFonts w:eastAsiaTheme="minorEastAsia"/>
              <w:noProof/>
              <w:lang w:eastAsia="cs-CZ"/>
            </w:rPr>
          </w:pPr>
          <w:hyperlink w:anchor="_Toc72219224" w:history="1">
            <w:r w:rsidRPr="00BE3DC1">
              <w:rPr>
                <w:rStyle w:val="Hypertextovodkaz"/>
                <w:noProof/>
              </w:rPr>
              <w:t>1.1.1 Stručná socioekonomická charakteristika území působnosti MAS</w:t>
            </w:r>
            <w:r>
              <w:rPr>
                <w:noProof/>
                <w:webHidden/>
              </w:rPr>
              <w:tab/>
            </w:r>
            <w:r>
              <w:rPr>
                <w:noProof/>
                <w:webHidden/>
              </w:rPr>
              <w:fldChar w:fldCharType="begin"/>
            </w:r>
            <w:r>
              <w:rPr>
                <w:noProof/>
                <w:webHidden/>
              </w:rPr>
              <w:instrText xml:space="preserve"> PAGEREF _Toc72219224 \h </w:instrText>
            </w:r>
            <w:r>
              <w:rPr>
                <w:noProof/>
                <w:webHidden/>
              </w:rPr>
            </w:r>
            <w:r>
              <w:rPr>
                <w:noProof/>
                <w:webHidden/>
              </w:rPr>
              <w:fldChar w:fldCharType="separate"/>
            </w:r>
            <w:r w:rsidR="000441B3">
              <w:rPr>
                <w:noProof/>
                <w:webHidden/>
              </w:rPr>
              <w:t>6</w:t>
            </w:r>
            <w:r>
              <w:rPr>
                <w:noProof/>
                <w:webHidden/>
              </w:rPr>
              <w:fldChar w:fldCharType="end"/>
            </w:r>
          </w:hyperlink>
        </w:p>
        <w:p w14:paraId="5B6066AD" w14:textId="3988287D" w:rsidR="009E5541" w:rsidRDefault="009E5541">
          <w:pPr>
            <w:pStyle w:val="Obsah2"/>
            <w:tabs>
              <w:tab w:val="left" w:pos="880"/>
              <w:tab w:val="right" w:leader="dot" w:pos="9062"/>
            </w:tabs>
            <w:rPr>
              <w:rFonts w:eastAsiaTheme="minorEastAsia"/>
              <w:noProof/>
              <w:lang w:eastAsia="cs-CZ"/>
            </w:rPr>
          </w:pPr>
          <w:hyperlink w:anchor="_Toc72219225" w:history="1">
            <w:r w:rsidRPr="00BE3DC1">
              <w:rPr>
                <w:rStyle w:val="Hypertextovodkaz"/>
                <w:noProof/>
              </w:rPr>
              <w:t>1.2</w:t>
            </w:r>
            <w:r>
              <w:rPr>
                <w:rFonts w:eastAsiaTheme="minorEastAsia"/>
                <w:noProof/>
                <w:lang w:eastAsia="cs-CZ"/>
              </w:rPr>
              <w:tab/>
            </w:r>
            <w:r w:rsidRPr="00BE3DC1">
              <w:rPr>
                <w:rStyle w:val="Hypertextovodkaz"/>
                <w:noProof/>
              </w:rPr>
              <w:t>Mapové zobrazení území působnosti MAS</w:t>
            </w:r>
            <w:r>
              <w:rPr>
                <w:noProof/>
                <w:webHidden/>
              </w:rPr>
              <w:tab/>
            </w:r>
            <w:r>
              <w:rPr>
                <w:noProof/>
                <w:webHidden/>
              </w:rPr>
              <w:fldChar w:fldCharType="begin"/>
            </w:r>
            <w:r>
              <w:rPr>
                <w:noProof/>
                <w:webHidden/>
              </w:rPr>
              <w:instrText xml:space="preserve"> PAGEREF _Toc72219225 \h </w:instrText>
            </w:r>
            <w:r>
              <w:rPr>
                <w:noProof/>
                <w:webHidden/>
              </w:rPr>
            </w:r>
            <w:r>
              <w:rPr>
                <w:noProof/>
                <w:webHidden/>
              </w:rPr>
              <w:fldChar w:fldCharType="separate"/>
            </w:r>
            <w:r w:rsidR="000441B3">
              <w:rPr>
                <w:noProof/>
                <w:webHidden/>
              </w:rPr>
              <w:t>7</w:t>
            </w:r>
            <w:r>
              <w:rPr>
                <w:noProof/>
                <w:webHidden/>
              </w:rPr>
              <w:fldChar w:fldCharType="end"/>
            </w:r>
          </w:hyperlink>
        </w:p>
        <w:p w14:paraId="1C4FD224" w14:textId="2F8FECC0" w:rsidR="009E5541" w:rsidRDefault="009E5541">
          <w:pPr>
            <w:pStyle w:val="Obsah2"/>
            <w:tabs>
              <w:tab w:val="left" w:pos="880"/>
              <w:tab w:val="right" w:leader="dot" w:pos="9062"/>
            </w:tabs>
            <w:rPr>
              <w:rFonts w:eastAsiaTheme="minorEastAsia"/>
              <w:noProof/>
              <w:lang w:eastAsia="cs-CZ"/>
            </w:rPr>
          </w:pPr>
          <w:hyperlink w:anchor="_Toc72219226" w:history="1">
            <w:r w:rsidRPr="00BE3DC1">
              <w:rPr>
                <w:rStyle w:val="Hypertextovodkaz"/>
                <w:noProof/>
              </w:rPr>
              <w:t>1.3</w:t>
            </w:r>
            <w:r>
              <w:rPr>
                <w:rFonts w:eastAsiaTheme="minorEastAsia"/>
                <w:noProof/>
                <w:lang w:eastAsia="cs-CZ"/>
              </w:rPr>
              <w:tab/>
            </w:r>
            <w:r w:rsidRPr="00BE3DC1">
              <w:rPr>
                <w:rStyle w:val="Hypertextovodkaz"/>
                <w:noProof/>
              </w:rPr>
              <w:t>Popis zahrnutí komunity do tvorby strategie</w:t>
            </w:r>
            <w:r>
              <w:rPr>
                <w:noProof/>
                <w:webHidden/>
              </w:rPr>
              <w:tab/>
            </w:r>
            <w:r>
              <w:rPr>
                <w:noProof/>
                <w:webHidden/>
              </w:rPr>
              <w:fldChar w:fldCharType="begin"/>
            </w:r>
            <w:r>
              <w:rPr>
                <w:noProof/>
                <w:webHidden/>
              </w:rPr>
              <w:instrText xml:space="preserve"> PAGEREF _Toc72219226 \h </w:instrText>
            </w:r>
            <w:r>
              <w:rPr>
                <w:noProof/>
                <w:webHidden/>
              </w:rPr>
            </w:r>
            <w:r>
              <w:rPr>
                <w:noProof/>
                <w:webHidden/>
              </w:rPr>
              <w:fldChar w:fldCharType="separate"/>
            </w:r>
            <w:r w:rsidR="000441B3">
              <w:rPr>
                <w:noProof/>
                <w:webHidden/>
              </w:rPr>
              <w:t>8</w:t>
            </w:r>
            <w:r>
              <w:rPr>
                <w:noProof/>
                <w:webHidden/>
              </w:rPr>
              <w:fldChar w:fldCharType="end"/>
            </w:r>
          </w:hyperlink>
        </w:p>
        <w:p w14:paraId="3D3D7A02" w14:textId="525255F6" w:rsidR="009E5541" w:rsidRDefault="009E5541">
          <w:pPr>
            <w:pStyle w:val="Obsah3"/>
            <w:tabs>
              <w:tab w:val="right" w:leader="dot" w:pos="9062"/>
            </w:tabs>
            <w:rPr>
              <w:rFonts w:eastAsiaTheme="minorEastAsia"/>
              <w:noProof/>
              <w:lang w:eastAsia="cs-CZ"/>
            </w:rPr>
          </w:pPr>
          <w:hyperlink w:anchor="_Toc72219227" w:history="1">
            <w:r w:rsidRPr="00BE3DC1">
              <w:rPr>
                <w:rStyle w:val="Hypertextovodkaz"/>
                <w:noProof/>
              </w:rPr>
              <w:t>1.3.1 Popis historie a zkušeností MAS</w:t>
            </w:r>
            <w:r>
              <w:rPr>
                <w:noProof/>
                <w:webHidden/>
              </w:rPr>
              <w:tab/>
            </w:r>
            <w:r>
              <w:rPr>
                <w:noProof/>
                <w:webHidden/>
              </w:rPr>
              <w:fldChar w:fldCharType="begin"/>
            </w:r>
            <w:r>
              <w:rPr>
                <w:noProof/>
                <w:webHidden/>
              </w:rPr>
              <w:instrText xml:space="preserve"> PAGEREF _Toc72219227 \h </w:instrText>
            </w:r>
            <w:r>
              <w:rPr>
                <w:noProof/>
                <w:webHidden/>
              </w:rPr>
            </w:r>
            <w:r>
              <w:rPr>
                <w:noProof/>
                <w:webHidden/>
              </w:rPr>
              <w:fldChar w:fldCharType="separate"/>
            </w:r>
            <w:r w:rsidR="000441B3">
              <w:rPr>
                <w:noProof/>
                <w:webHidden/>
              </w:rPr>
              <w:t>8</w:t>
            </w:r>
            <w:r>
              <w:rPr>
                <w:noProof/>
                <w:webHidden/>
              </w:rPr>
              <w:fldChar w:fldCharType="end"/>
            </w:r>
          </w:hyperlink>
        </w:p>
        <w:p w14:paraId="7A7E6AC7" w14:textId="337A7D83" w:rsidR="009E5541" w:rsidRDefault="009E5541">
          <w:pPr>
            <w:pStyle w:val="Obsah3"/>
            <w:tabs>
              <w:tab w:val="right" w:leader="dot" w:pos="9062"/>
            </w:tabs>
            <w:rPr>
              <w:rFonts w:eastAsiaTheme="minorEastAsia"/>
              <w:noProof/>
              <w:lang w:eastAsia="cs-CZ"/>
            </w:rPr>
          </w:pPr>
          <w:hyperlink w:anchor="_Toc72219228" w:history="1">
            <w:r w:rsidRPr="00BE3DC1">
              <w:rPr>
                <w:rStyle w:val="Hypertextovodkaz"/>
                <w:noProof/>
              </w:rPr>
              <w:t>1.3.2 Popis zapojení komunity a relevantních aktérů místního rozvoje do tvorby SCLLD</w:t>
            </w:r>
            <w:r>
              <w:rPr>
                <w:noProof/>
                <w:webHidden/>
              </w:rPr>
              <w:tab/>
            </w:r>
            <w:r>
              <w:rPr>
                <w:noProof/>
                <w:webHidden/>
              </w:rPr>
              <w:fldChar w:fldCharType="begin"/>
            </w:r>
            <w:r>
              <w:rPr>
                <w:noProof/>
                <w:webHidden/>
              </w:rPr>
              <w:instrText xml:space="preserve"> PAGEREF _Toc72219228 \h </w:instrText>
            </w:r>
            <w:r>
              <w:rPr>
                <w:noProof/>
                <w:webHidden/>
              </w:rPr>
            </w:r>
            <w:r>
              <w:rPr>
                <w:noProof/>
                <w:webHidden/>
              </w:rPr>
              <w:fldChar w:fldCharType="separate"/>
            </w:r>
            <w:r w:rsidR="000441B3">
              <w:rPr>
                <w:noProof/>
                <w:webHidden/>
              </w:rPr>
              <w:t>8</w:t>
            </w:r>
            <w:r>
              <w:rPr>
                <w:noProof/>
                <w:webHidden/>
              </w:rPr>
              <w:fldChar w:fldCharType="end"/>
            </w:r>
          </w:hyperlink>
        </w:p>
        <w:p w14:paraId="5ED33C24" w14:textId="656A5894" w:rsidR="009E5541" w:rsidRDefault="009E5541">
          <w:pPr>
            <w:pStyle w:val="Obsah3"/>
            <w:tabs>
              <w:tab w:val="right" w:leader="dot" w:pos="9062"/>
            </w:tabs>
            <w:rPr>
              <w:rFonts w:eastAsiaTheme="minorEastAsia"/>
              <w:noProof/>
              <w:lang w:eastAsia="cs-CZ"/>
            </w:rPr>
          </w:pPr>
          <w:hyperlink w:anchor="_Toc72219229" w:history="1">
            <w:r w:rsidRPr="00BE3DC1">
              <w:rPr>
                <w:rStyle w:val="Hypertextovodkaz"/>
                <w:noProof/>
              </w:rPr>
              <w:t>1.3.3 Odkaz na úložiště záznamů</w:t>
            </w:r>
            <w:r>
              <w:rPr>
                <w:noProof/>
                <w:webHidden/>
              </w:rPr>
              <w:tab/>
            </w:r>
            <w:r>
              <w:rPr>
                <w:noProof/>
                <w:webHidden/>
              </w:rPr>
              <w:fldChar w:fldCharType="begin"/>
            </w:r>
            <w:r>
              <w:rPr>
                <w:noProof/>
                <w:webHidden/>
              </w:rPr>
              <w:instrText xml:space="preserve"> PAGEREF _Toc72219229 \h </w:instrText>
            </w:r>
            <w:r>
              <w:rPr>
                <w:noProof/>
                <w:webHidden/>
              </w:rPr>
            </w:r>
            <w:r>
              <w:rPr>
                <w:noProof/>
                <w:webHidden/>
              </w:rPr>
              <w:fldChar w:fldCharType="separate"/>
            </w:r>
            <w:r w:rsidR="000441B3">
              <w:rPr>
                <w:noProof/>
                <w:webHidden/>
              </w:rPr>
              <w:t>9</w:t>
            </w:r>
            <w:r>
              <w:rPr>
                <w:noProof/>
                <w:webHidden/>
              </w:rPr>
              <w:fldChar w:fldCharType="end"/>
            </w:r>
          </w:hyperlink>
        </w:p>
        <w:p w14:paraId="68B727FD" w14:textId="78108FF0" w:rsidR="009E5541" w:rsidRDefault="009E5541">
          <w:pPr>
            <w:pStyle w:val="Obsah1"/>
            <w:tabs>
              <w:tab w:val="right" w:leader="dot" w:pos="9062"/>
            </w:tabs>
            <w:rPr>
              <w:rFonts w:eastAsiaTheme="minorEastAsia"/>
              <w:noProof/>
              <w:lang w:eastAsia="cs-CZ"/>
            </w:rPr>
          </w:pPr>
          <w:hyperlink w:anchor="_Toc72219230" w:history="1">
            <w:r w:rsidRPr="00BE3DC1">
              <w:rPr>
                <w:rStyle w:val="Hypertextovodkaz"/>
                <w:noProof/>
              </w:rPr>
              <w:t>2. Analytická část</w:t>
            </w:r>
            <w:r>
              <w:rPr>
                <w:noProof/>
                <w:webHidden/>
              </w:rPr>
              <w:tab/>
            </w:r>
            <w:r>
              <w:rPr>
                <w:noProof/>
                <w:webHidden/>
              </w:rPr>
              <w:fldChar w:fldCharType="begin"/>
            </w:r>
            <w:r>
              <w:rPr>
                <w:noProof/>
                <w:webHidden/>
              </w:rPr>
              <w:instrText xml:space="preserve"> PAGEREF _Toc72219230 \h </w:instrText>
            </w:r>
            <w:r>
              <w:rPr>
                <w:noProof/>
                <w:webHidden/>
              </w:rPr>
            </w:r>
            <w:r>
              <w:rPr>
                <w:noProof/>
                <w:webHidden/>
              </w:rPr>
              <w:fldChar w:fldCharType="separate"/>
            </w:r>
            <w:r w:rsidR="000441B3">
              <w:rPr>
                <w:noProof/>
                <w:webHidden/>
              </w:rPr>
              <w:t>10</w:t>
            </w:r>
            <w:r>
              <w:rPr>
                <w:noProof/>
                <w:webHidden/>
              </w:rPr>
              <w:fldChar w:fldCharType="end"/>
            </w:r>
          </w:hyperlink>
        </w:p>
        <w:p w14:paraId="5585F8DD" w14:textId="7153825D" w:rsidR="009E5541" w:rsidRDefault="009E5541">
          <w:pPr>
            <w:pStyle w:val="Obsah2"/>
            <w:tabs>
              <w:tab w:val="left" w:pos="880"/>
              <w:tab w:val="right" w:leader="dot" w:pos="9062"/>
            </w:tabs>
            <w:rPr>
              <w:rFonts w:eastAsiaTheme="minorEastAsia"/>
              <w:noProof/>
              <w:lang w:eastAsia="cs-CZ"/>
            </w:rPr>
          </w:pPr>
          <w:hyperlink w:anchor="_Toc72219231" w:history="1">
            <w:r w:rsidRPr="00BE3DC1">
              <w:rPr>
                <w:rStyle w:val="Hypertextovodkaz"/>
                <w:noProof/>
              </w:rPr>
              <w:t>2.1</w:t>
            </w:r>
            <w:r>
              <w:rPr>
                <w:rFonts w:eastAsiaTheme="minorEastAsia"/>
                <w:noProof/>
                <w:lang w:eastAsia="cs-CZ"/>
              </w:rPr>
              <w:tab/>
            </w:r>
            <w:r w:rsidRPr="00BE3DC1">
              <w:rPr>
                <w:rStyle w:val="Hypertextovodkaz"/>
                <w:noProof/>
              </w:rPr>
              <w:t>Analýza rozvojových potřeb a rozvo</w:t>
            </w:r>
            <w:r w:rsidRPr="00BE3DC1">
              <w:rPr>
                <w:rStyle w:val="Hypertextovodkaz"/>
                <w:noProof/>
              </w:rPr>
              <w:t>j</w:t>
            </w:r>
            <w:r w:rsidRPr="00BE3DC1">
              <w:rPr>
                <w:rStyle w:val="Hypertextovodkaz"/>
                <w:noProof/>
              </w:rPr>
              <w:t>ového potenciálu území působnosti MAS</w:t>
            </w:r>
            <w:r>
              <w:rPr>
                <w:noProof/>
                <w:webHidden/>
              </w:rPr>
              <w:tab/>
            </w:r>
            <w:r>
              <w:rPr>
                <w:noProof/>
                <w:webHidden/>
              </w:rPr>
              <w:fldChar w:fldCharType="begin"/>
            </w:r>
            <w:r>
              <w:rPr>
                <w:noProof/>
                <w:webHidden/>
              </w:rPr>
              <w:instrText xml:space="preserve"> PAGEREF _Toc72219231 \h </w:instrText>
            </w:r>
            <w:r>
              <w:rPr>
                <w:noProof/>
                <w:webHidden/>
              </w:rPr>
            </w:r>
            <w:r>
              <w:rPr>
                <w:noProof/>
                <w:webHidden/>
              </w:rPr>
              <w:fldChar w:fldCharType="separate"/>
            </w:r>
            <w:r w:rsidR="000441B3">
              <w:rPr>
                <w:noProof/>
                <w:webHidden/>
              </w:rPr>
              <w:t>10</w:t>
            </w:r>
            <w:r>
              <w:rPr>
                <w:noProof/>
                <w:webHidden/>
              </w:rPr>
              <w:fldChar w:fldCharType="end"/>
            </w:r>
          </w:hyperlink>
        </w:p>
        <w:p w14:paraId="0FA91BF7" w14:textId="11C18EF1" w:rsidR="009E5541" w:rsidRDefault="009E5541">
          <w:pPr>
            <w:pStyle w:val="Obsah1"/>
            <w:tabs>
              <w:tab w:val="right" w:leader="dot" w:pos="9062"/>
            </w:tabs>
            <w:rPr>
              <w:rFonts w:eastAsiaTheme="minorEastAsia"/>
              <w:noProof/>
              <w:lang w:eastAsia="cs-CZ"/>
            </w:rPr>
          </w:pPr>
          <w:hyperlink w:anchor="_Toc72219232" w:history="1">
            <w:r w:rsidRPr="00BE3DC1">
              <w:rPr>
                <w:rStyle w:val="Hypertextovodkaz"/>
                <w:noProof/>
              </w:rPr>
              <w:t>3. Strategická část</w:t>
            </w:r>
            <w:r>
              <w:rPr>
                <w:noProof/>
                <w:webHidden/>
              </w:rPr>
              <w:tab/>
            </w:r>
            <w:r>
              <w:rPr>
                <w:noProof/>
                <w:webHidden/>
              </w:rPr>
              <w:fldChar w:fldCharType="begin"/>
            </w:r>
            <w:r>
              <w:rPr>
                <w:noProof/>
                <w:webHidden/>
              </w:rPr>
              <w:instrText xml:space="preserve"> PAGEREF _Toc72219232 \h </w:instrText>
            </w:r>
            <w:r>
              <w:rPr>
                <w:noProof/>
                <w:webHidden/>
              </w:rPr>
            </w:r>
            <w:r>
              <w:rPr>
                <w:noProof/>
                <w:webHidden/>
              </w:rPr>
              <w:fldChar w:fldCharType="separate"/>
            </w:r>
            <w:r w:rsidR="000441B3">
              <w:rPr>
                <w:noProof/>
                <w:webHidden/>
              </w:rPr>
              <w:t>15</w:t>
            </w:r>
            <w:r>
              <w:rPr>
                <w:noProof/>
                <w:webHidden/>
              </w:rPr>
              <w:fldChar w:fldCharType="end"/>
            </w:r>
          </w:hyperlink>
        </w:p>
        <w:p w14:paraId="65A298DD" w14:textId="031CEF0A" w:rsidR="009E5541" w:rsidRDefault="009E5541">
          <w:pPr>
            <w:pStyle w:val="Obsah2"/>
            <w:tabs>
              <w:tab w:val="right" w:leader="dot" w:pos="9062"/>
            </w:tabs>
            <w:rPr>
              <w:rFonts w:eastAsiaTheme="minorEastAsia"/>
              <w:noProof/>
              <w:lang w:eastAsia="cs-CZ"/>
            </w:rPr>
          </w:pPr>
          <w:hyperlink w:anchor="_Toc72219233" w:history="1">
            <w:r w:rsidRPr="00BE3DC1">
              <w:rPr>
                <w:rStyle w:val="Hypertextovodkaz"/>
                <w:noProof/>
              </w:rPr>
              <w:t>3.1 Strategický rámec</w:t>
            </w:r>
            <w:r>
              <w:rPr>
                <w:noProof/>
                <w:webHidden/>
              </w:rPr>
              <w:tab/>
            </w:r>
            <w:r>
              <w:rPr>
                <w:noProof/>
                <w:webHidden/>
              </w:rPr>
              <w:fldChar w:fldCharType="begin"/>
            </w:r>
            <w:r>
              <w:rPr>
                <w:noProof/>
                <w:webHidden/>
              </w:rPr>
              <w:instrText xml:space="preserve"> PAGEREF _Toc72219233 \h </w:instrText>
            </w:r>
            <w:r>
              <w:rPr>
                <w:noProof/>
                <w:webHidden/>
              </w:rPr>
            </w:r>
            <w:r>
              <w:rPr>
                <w:noProof/>
                <w:webHidden/>
              </w:rPr>
              <w:fldChar w:fldCharType="separate"/>
            </w:r>
            <w:r w:rsidR="000441B3">
              <w:rPr>
                <w:noProof/>
                <w:webHidden/>
              </w:rPr>
              <w:t>15</w:t>
            </w:r>
            <w:r>
              <w:rPr>
                <w:noProof/>
                <w:webHidden/>
              </w:rPr>
              <w:fldChar w:fldCharType="end"/>
            </w:r>
          </w:hyperlink>
        </w:p>
        <w:p w14:paraId="29CF30BA" w14:textId="28F09D9E" w:rsidR="009E5541" w:rsidRDefault="009E5541">
          <w:pPr>
            <w:pStyle w:val="Obsah3"/>
            <w:tabs>
              <w:tab w:val="right" w:leader="dot" w:pos="9062"/>
            </w:tabs>
            <w:rPr>
              <w:rFonts w:eastAsiaTheme="minorEastAsia"/>
              <w:noProof/>
              <w:lang w:eastAsia="cs-CZ"/>
            </w:rPr>
          </w:pPr>
          <w:hyperlink w:anchor="_Toc72219234" w:history="1">
            <w:r w:rsidRPr="00BE3DC1">
              <w:rPr>
                <w:rStyle w:val="Hypertextovodkaz"/>
                <w:noProof/>
              </w:rPr>
              <w:t>3.1.1 Vize</w:t>
            </w:r>
            <w:r>
              <w:rPr>
                <w:noProof/>
                <w:webHidden/>
              </w:rPr>
              <w:tab/>
            </w:r>
            <w:r>
              <w:rPr>
                <w:noProof/>
                <w:webHidden/>
              </w:rPr>
              <w:fldChar w:fldCharType="begin"/>
            </w:r>
            <w:r>
              <w:rPr>
                <w:noProof/>
                <w:webHidden/>
              </w:rPr>
              <w:instrText xml:space="preserve"> PAGEREF _Toc72219234 \h </w:instrText>
            </w:r>
            <w:r>
              <w:rPr>
                <w:noProof/>
                <w:webHidden/>
              </w:rPr>
            </w:r>
            <w:r>
              <w:rPr>
                <w:noProof/>
                <w:webHidden/>
              </w:rPr>
              <w:fldChar w:fldCharType="separate"/>
            </w:r>
            <w:r w:rsidR="000441B3">
              <w:rPr>
                <w:noProof/>
                <w:webHidden/>
              </w:rPr>
              <w:t>15</w:t>
            </w:r>
            <w:r>
              <w:rPr>
                <w:noProof/>
                <w:webHidden/>
              </w:rPr>
              <w:fldChar w:fldCharType="end"/>
            </w:r>
          </w:hyperlink>
        </w:p>
        <w:p w14:paraId="0C8D0C44" w14:textId="4B8FD404" w:rsidR="009E5541" w:rsidRDefault="009E5541">
          <w:pPr>
            <w:pStyle w:val="Obsah3"/>
            <w:tabs>
              <w:tab w:val="right" w:leader="dot" w:pos="9062"/>
            </w:tabs>
            <w:rPr>
              <w:rFonts w:eastAsiaTheme="minorEastAsia"/>
              <w:noProof/>
              <w:lang w:eastAsia="cs-CZ"/>
            </w:rPr>
          </w:pPr>
          <w:hyperlink w:anchor="_Toc72219235" w:history="1">
            <w:r w:rsidRPr="00BE3DC1">
              <w:rPr>
                <w:rStyle w:val="Hypertextovodkaz"/>
                <w:noProof/>
              </w:rPr>
              <w:t>3.1.2 Strategické cíle</w:t>
            </w:r>
            <w:r>
              <w:rPr>
                <w:noProof/>
                <w:webHidden/>
              </w:rPr>
              <w:tab/>
            </w:r>
            <w:r>
              <w:rPr>
                <w:noProof/>
                <w:webHidden/>
              </w:rPr>
              <w:fldChar w:fldCharType="begin"/>
            </w:r>
            <w:r>
              <w:rPr>
                <w:noProof/>
                <w:webHidden/>
              </w:rPr>
              <w:instrText xml:space="preserve"> PAGEREF _Toc72219235 \h </w:instrText>
            </w:r>
            <w:r>
              <w:rPr>
                <w:noProof/>
                <w:webHidden/>
              </w:rPr>
            </w:r>
            <w:r>
              <w:rPr>
                <w:noProof/>
                <w:webHidden/>
              </w:rPr>
              <w:fldChar w:fldCharType="separate"/>
            </w:r>
            <w:r w:rsidR="000441B3">
              <w:rPr>
                <w:noProof/>
                <w:webHidden/>
              </w:rPr>
              <w:t>15</w:t>
            </w:r>
            <w:r>
              <w:rPr>
                <w:noProof/>
                <w:webHidden/>
              </w:rPr>
              <w:fldChar w:fldCharType="end"/>
            </w:r>
          </w:hyperlink>
        </w:p>
        <w:p w14:paraId="1A1C4520" w14:textId="209ED5DE" w:rsidR="009E5541" w:rsidRDefault="009E5541">
          <w:pPr>
            <w:pStyle w:val="Obsah3"/>
            <w:tabs>
              <w:tab w:val="right" w:leader="dot" w:pos="9062"/>
            </w:tabs>
            <w:rPr>
              <w:rFonts w:eastAsiaTheme="minorEastAsia"/>
              <w:noProof/>
              <w:lang w:eastAsia="cs-CZ"/>
            </w:rPr>
          </w:pPr>
          <w:hyperlink w:anchor="_Toc72219236" w:history="1">
            <w:r w:rsidRPr="00BE3DC1">
              <w:rPr>
                <w:rStyle w:val="Hypertextovodkaz"/>
                <w:noProof/>
              </w:rPr>
              <w:t>3.1.3 Specifické cíle a opatření Strategického rámce</w:t>
            </w:r>
            <w:r>
              <w:rPr>
                <w:noProof/>
                <w:webHidden/>
              </w:rPr>
              <w:tab/>
            </w:r>
            <w:r>
              <w:rPr>
                <w:noProof/>
                <w:webHidden/>
              </w:rPr>
              <w:fldChar w:fldCharType="begin"/>
            </w:r>
            <w:r>
              <w:rPr>
                <w:noProof/>
                <w:webHidden/>
              </w:rPr>
              <w:instrText xml:space="preserve"> PAGEREF _Toc72219236 \h </w:instrText>
            </w:r>
            <w:r>
              <w:rPr>
                <w:noProof/>
                <w:webHidden/>
              </w:rPr>
            </w:r>
            <w:r>
              <w:rPr>
                <w:noProof/>
                <w:webHidden/>
              </w:rPr>
              <w:fldChar w:fldCharType="separate"/>
            </w:r>
            <w:r w:rsidR="000441B3">
              <w:rPr>
                <w:noProof/>
                <w:webHidden/>
              </w:rPr>
              <w:t>16</w:t>
            </w:r>
            <w:r>
              <w:rPr>
                <w:noProof/>
                <w:webHidden/>
              </w:rPr>
              <w:fldChar w:fldCharType="end"/>
            </w:r>
          </w:hyperlink>
        </w:p>
        <w:p w14:paraId="4994ADD9" w14:textId="186E3398" w:rsidR="009E5541" w:rsidRDefault="009E5541">
          <w:pPr>
            <w:pStyle w:val="Obsah2"/>
            <w:tabs>
              <w:tab w:val="right" w:leader="dot" w:pos="9062"/>
            </w:tabs>
            <w:rPr>
              <w:rFonts w:eastAsiaTheme="minorEastAsia"/>
              <w:noProof/>
              <w:lang w:eastAsia="cs-CZ"/>
            </w:rPr>
          </w:pPr>
          <w:hyperlink w:anchor="_Toc72219237" w:history="1">
            <w:r w:rsidRPr="00BE3DC1">
              <w:rPr>
                <w:rStyle w:val="Hypertextovodkaz"/>
                <w:noProof/>
              </w:rPr>
              <w:t xml:space="preserve">3.2 </w:t>
            </w:r>
            <w:r w:rsidRPr="00BE3DC1">
              <w:rPr>
                <w:rStyle w:val="Hypertextovodkaz"/>
                <w:noProof/>
                <w:lang w:val="pl-PL"/>
              </w:rPr>
              <w:t>Vazba na Strategii regionálního rozvoje ČR 21+</w:t>
            </w:r>
            <w:r>
              <w:rPr>
                <w:noProof/>
                <w:webHidden/>
              </w:rPr>
              <w:tab/>
            </w:r>
            <w:r>
              <w:rPr>
                <w:noProof/>
                <w:webHidden/>
              </w:rPr>
              <w:fldChar w:fldCharType="begin"/>
            </w:r>
            <w:r>
              <w:rPr>
                <w:noProof/>
                <w:webHidden/>
              </w:rPr>
              <w:instrText xml:space="preserve"> PAGEREF _Toc72219237 \h </w:instrText>
            </w:r>
            <w:r>
              <w:rPr>
                <w:noProof/>
                <w:webHidden/>
              </w:rPr>
            </w:r>
            <w:r>
              <w:rPr>
                <w:noProof/>
                <w:webHidden/>
              </w:rPr>
              <w:fldChar w:fldCharType="separate"/>
            </w:r>
            <w:r w:rsidR="000441B3">
              <w:rPr>
                <w:noProof/>
                <w:webHidden/>
              </w:rPr>
              <w:t>24</w:t>
            </w:r>
            <w:r>
              <w:rPr>
                <w:noProof/>
                <w:webHidden/>
              </w:rPr>
              <w:fldChar w:fldCharType="end"/>
            </w:r>
          </w:hyperlink>
        </w:p>
        <w:p w14:paraId="67DE33C6" w14:textId="52AFD732" w:rsidR="009E5541" w:rsidRDefault="009E5541">
          <w:pPr>
            <w:pStyle w:val="Obsah2"/>
            <w:tabs>
              <w:tab w:val="right" w:leader="dot" w:pos="9062"/>
            </w:tabs>
            <w:rPr>
              <w:rFonts w:eastAsiaTheme="minorEastAsia"/>
              <w:noProof/>
              <w:lang w:eastAsia="cs-CZ"/>
            </w:rPr>
          </w:pPr>
          <w:hyperlink w:anchor="_Toc72219238" w:history="1">
            <w:r w:rsidRPr="00BE3DC1">
              <w:rPr>
                <w:rStyle w:val="Hypertextovodkaz"/>
                <w:noProof/>
                <w:lang w:val="pl-PL"/>
              </w:rPr>
              <w:t>3.3 Popis integrovaných rysů strategie</w:t>
            </w:r>
            <w:r>
              <w:rPr>
                <w:noProof/>
                <w:webHidden/>
              </w:rPr>
              <w:tab/>
            </w:r>
            <w:r>
              <w:rPr>
                <w:noProof/>
                <w:webHidden/>
              </w:rPr>
              <w:fldChar w:fldCharType="begin"/>
            </w:r>
            <w:r>
              <w:rPr>
                <w:noProof/>
                <w:webHidden/>
              </w:rPr>
              <w:instrText xml:space="preserve"> PAGEREF _Toc72219238 \h </w:instrText>
            </w:r>
            <w:r>
              <w:rPr>
                <w:noProof/>
                <w:webHidden/>
              </w:rPr>
            </w:r>
            <w:r>
              <w:rPr>
                <w:noProof/>
                <w:webHidden/>
              </w:rPr>
              <w:fldChar w:fldCharType="separate"/>
            </w:r>
            <w:r w:rsidR="000441B3">
              <w:rPr>
                <w:noProof/>
                <w:webHidden/>
              </w:rPr>
              <w:t>29</w:t>
            </w:r>
            <w:r>
              <w:rPr>
                <w:noProof/>
                <w:webHidden/>
              </w:rPr>
              <w:fldChar w:fldCharType="end"/>
            </w:r>
          </w:hyperlink>
        </w:p>
        <w:p w14:paraId="527519E1" w14:textId="20765A91" w:rsidR="009E5541" w:rsidRDefault="009E5541">
          <w:pPr>
            <w:pStyle w:val="Obsah2"/>
            <w:tabs>
              <w:tab w:val="right" w:leader="dot" w:pos="9062"/>
            </w:tabs>
            <w:rPr>
              <w:rFonts w:eastAsiaTheme="minorEastAsia"/>
              <w:noProof/>
              <w:lang w:eastAsia="cs-CZ"/>
            </w:rPr>
          </w:pPr>
          <w:hyperlink w:anchor="_Toc72219239" w:history="1">
            <w:r w:rsidRPr="00BE3DC1">
              <w:rPr>
                <w:rStyle w:val="Hypertextovodkaz"/>
                <w:noProof/>
                <w:lang w:val="pl-PL"/>
              </w:rPr>
              <w:t>3.4 Popis inovativních rysů strategie</w:t>
            </w:r>
            <w:r>
              <w:rPr>
                <w:noProof/>
                <w:webHidden/>
              </w:rPr>
              <w:tab/>
            </w:r>
            <w:r>
              <w:rPr>
                <w:noProof/>
                <w:webHidden/>
              </w:rPr>
              <w:fldChar w:fldCharType="begin"/>
            </w:r>
            <w:r>
              <w:rPr>
                <w:noProof/>
                <w:webHidden/>
              </w:rPr>
              <w:instrText xml:space="preserve"> PAGEREF _Toc72219239 \h </w:instrText>
            </w:r>
            <w:r>
              <w:rPr>
                <w:noProof/>
                <w:webHidden/>
              </w:rPr>
            </w:r>
            <w:r>
              <w:rPr>
                <w:noProof/>
                <w:webHidden/>
              </w:rPr>
              <w:fldChar w:fldCharType="separate"/>
            </w:r>
            <w:r w:rsidR="000441B3">
              <w:rPr>
                <w:noProof/>
                <w:webHidden/>
              </w:rPr>
              <w:t>32</w:t>
            </w:r>
            <w:r>
              <w:rPr>
                <w:noProof/>
                <w:webHidden/>
              </w:rPr>
              <w:fldChar w:fldCharType="end"/>
            </w:r>
          </w:hyperlink>
        </w:p>
        <w:p w14:paraId="716EBC9B" w14:textId="1A469BCD" w:rsidR="009E5541" w:rsidRDefault="009E5541">
          <w:pPr>
            <w:pStyle w:val="Obsah1"/>
            <w:tabs>
              <w:tab w:val="right" w:leader="dot" w:pos="9062"/>
            </w:tabs>
            <w:rPr>
              <w:rFonts w:eastAsiaTheme="minorEastAsia"/>
              <w:noProof/>
              <w:lang w:eastAsia="cs-CZ"/>
            </w:rPr>
          </w:pPr>
          <w:hyperlink w:anchor="_Toc72219240" w:history="1">
            <w:r w:rsidRPr="00BE3DC1">
              <w:rPr>
                <w:rStyle w:val="Hypertextovodkaz"/>
                <w:noProof/>
              </w:rPr>
              <w:t>4. Implementační část</w:t>
            </w:r>
            <w:r>
              <w:rPr>
                <w:noProof/>
                <w:webHidden/>
              </w:rPr>
              <w:tab/>
            </w:r>
            <w:r>
              <w:rPr>
                <w:noProof/>
                <w:webHidden/>
              </w:rPr>
              <w:fldChar w:fldCharType="begin"/>
            </w:r>
            <w:r>
              <w:rPr>
                <w:noProof/>
                <w:webHidden/>
              </w:rPr>
              <w:instrText xml:space="preserve"> PAGEREF _Toc72219240 \h </w:instrText>
            </w:r>
            <w:r>
              <w:rPr>
                <w:noProof/>
                <w:webHidden/>
              </w:rPr>
            </w:r>
            <w:r>
              <w:rPr>
                <w:noProof/>
                <w:webHidden/>
              </w:rPr>
              <w:fldChar w:fldCharType="separate"/>
            </w:r>
            <w:r w:rsidR="000441B3">
              <w:rPr>
                <w:noProof/>
                <w:webHidden/>
              </w:rPr>
              <w:t>34</w:t>
            </w:r>
            <w:r>
              <w:rPr>
                <w:noProof/>
                <w:webHidden/>
              </w:rPr>
              <w:fldChar w:fldCharType="end"/>
            </w:r>
          </w:hyperlink>
        </w:p>
        <w:p w14:paraId="4046676A" w14:textId="57079C49" w:rsidR="009E5541" w:rsidRDefault="009E5541">
          <w:pPr>
            <w:pStyle w:val="Obsah2"/>
            <w:tabs>
              <w:tab w:val="right" w:leader="dot" w:pos="9062"/>
            </w:tabs>
            <w:rPr>
              <w:rFonts w:eastAsiaTheme="minorEastAsia"/>
              <w:noProof/>
              <w:lang w:eastAsia="cs-CZ"/>
            </w:rPr>
          </w:pPr>
          <w:hyperlink w:anchor="_Toc72219241" w:history="1">
            <w:r w:rsidRPr="00BE3DC1">
              <w:rPr>
                <w:rStyle w:val="Hypertextovodkaz"/>
                <w:noProof/>
              </w:rPr>
              <w:t>4.1 Popis řízení včetně řídicí a realizační struktury MAS</w:t>
            </w:r>
            <w:r>
              <w:rPr>
                <w:noProof/>
                <w:webHidden/>
              </w:rPr>
              <w:tab/>
            </w:r>
            <w:r>
              <w:rPr>
                <w:noProof/>
                <w:webHidden/>
              </w:rPr>
              <w:fldChar w:fldCharType="begin"/>
            </w:r>
            <w:r>
              <w:rPr>
                <w:noProof/>
                <w:webHidden/>
              </w:rPr>
              <w:instrText xml:space="preserve"> PAGEREF _Toc72219241 \h </w:instrText>
            </w:r>
            <w:r>
              <w:rPr>
                <w:noProof/>
                <w:webHidden/>
              </w:rPr>
            </w:r>
            <w:r>
              <w:rPr>
                <w:noProof/>
                <w:webHidden/>
              </w:rPr>
              <w:fldChar w:fldCharType="separate"/>
            </w:r>
            <w:r w:rsidR="000441B3">
              <w:rPr>
                <w:noProof/>
                <w:webHidden/>
              </w:rPr>
              <w:t>34</w:t>
            </w:r>
            <w:r>
              <w:rPr>
                <w:noProof/>
                <w:webHidden/>
              </w:rPr>
              <w:fldChar w:fldCharType="end"/>
            </w:r>
          </w:hyperlink>
        </w:p>
        <w:p w14:paraId="67FA36EE" w14:textId="561F0835" w:rsidR="009E5541" w:rsidRDefault="009E5541">
          <w:pPr>
            <w:pStyle w:val="Obsah2"/>
            <w:tabs>
              <w:tab w:val="right" w:leader="dot" w:pos="9062"/>
            </w:tabs>
            <w:rPr>
              <w:rFonts w:eastAsiaTheme="minorEastAsia"/>
              <w:noProof/>
              <w:lang w:eastAsia="cs-CZ"/>
            </w:rPr>
          </w:pPr>
          <w:hyperlink w:anchor="_Toc72219242" w:history="1">
            <w:r w:rsidRPr="00BE3DC1">
              <w:rPr>
                <w:rStyle w:val="Hypertextovodkaz"/>
                <w:noProof/>
              </w:rPr>
              <w:t>4.2 Popis animačních aktivit</w:t>
            </w:r>
            <w:r>
              <w:rPr>
                <w:noProof/>
                <w:webHidden/>
              </w:rPr>
              <w:tab/>
            </w:r>
            <w:r>
              <w:rPr>
                <w:noProof/>
                <w:webHidden/>
              </w:rPr>
              <w:fldChar w:fldCharType="begin"/>
            </w:r>
            <w:r>
              <w:rPr>
                <w:noProof/>
                <w:webHidden/>
              </w:rPr>
              <w:instrText xml:space="preserve"> PAGEREF _Toc72219242 \h </w:instrText>
            </w:r>
            <w:r>
              <w:rPr>
                <w:noProof/>
                <w:webHidden/>
              </w:rPr>
            </w:r>
            <w:r>
              <w:rPr>
                <w:noProof/>
                <w:webHidden/>
              </w:rPr>
              <w:fldChar w:fldCharType="separate"/>
            </w:r>
            <w:r w:rsidR="000441B3">
              <w:rPr>
                <w:noProof/>
                <w:webHidden/>
              </w:rPr>
              <w:t>36</w:t>
            </w:r>
            <w:r>
              <w:rPr>
                <w:noProof/>
                <w:webHidden/>
              </w:rPr>
              <w:fldChar w:fldCharType="end"/>
            </w:r>
          </w:hyperlink>
        </w:p>
        <w:p w14:paraId="051A381C" w14:textId="0938D80C" w:rsidR="009E5541" w:rsidRDefault="009E5541">
          <w:pPr>
            <w:pStyle w:val="Obsah2"/>
            <w:tabs>
              <w:tab w:val="right" w:leader="dot" w:pos="9062"/>
            </w:tabs>
            <w:rPr>
              <w:rFonts w:eastAsiaTheme="minorEastAsia"/>
              <w:noProof/>
              <w:lang w:eastAsia="cs-CZ"/>
            </w:rPr>
          </w:pPr>
          <w:hyperlink w:anchor="_Toc72219243" w:history="1">
            <w:r w:rsidRPr="00BE3DC1">
              <w:rPr>
                <w:rStyle w:val="Hypertextovodkaz"/>
                <w:noProof/>
              </w:rPr>
              <w:t>4.3 Popis spolupráce mezi MAS na národní a mezinárodní úrovni a</w:t>
            </w:r>
            <w:r w:rsidRPr="00BE3DC1">
              <w:rPr>
                <w:rStyle w:val="Hypertextovodkaz"/>
                <w:rFonts w:ascii="Calibri" w:hAnsi="Calibri" w:cs="Calibri"/>
                <w:noProof/>
              </w:rPr>
              <w:t> </w:t>
            </w:r>
            <w:r w:rsidRPr="00BE3DC1">
              <w:rPr>
                <w:rStyle w:val="Hypertextovodkaz"/>
                <w:noProof/>
              </w:rPr>
              <w:t>přeshraniční spolupráce</w:t>
            </w:r>
            <w:r>
              <w:rPr>
                <w:noProof/>
                <w:webHidden/>
              </w:rPr>
              <w:tab/>
            </w:r>
            <w:r>
              <w:rPr>
                <w:noProof/>
                <w:webHidden/>
              </w:rPr>
              <w:fldChar w:fldCharType="begin"/>
            </w:r>
            <w:r>
              <w:rPr>
                <w:noProof/>
                <w:webHidden/>
              </w:rPr>
              <w:instrText xml:space="preserve"> PAGEREF _Toc72219243 \h </w:instrText>
            </w:r>
            <w:r>
              <w:rPr>
                <w:noProof/>
                <w:webHidden/>
              </w:rPr>
            </w:r>
            <w:r>
              <w:rPr>
                <w:noProof/>
                <w:webHidden/>
              </w:rPr>
              <w:fldChar w:fldCharType="separate"/>
            </w:r>
            <w:r w:rsidR="000441B3">
              <w:rPr>
                <w:noProof/>
                <w:webHidden/>
              </w:rPr>
              <w:t>36</w:t>
            </w:r>
            <w:r>
              <w:rPr>
                <w:noProof/>
                <w:webHidden/>
              </w:rPr>
              <w:fldChar w:fldCharType="end"/>
            </w:r>
          </w:hyperlink>
        </w:p>
        <w:p w14:paraId="59E73002" w14:textId="7308A28D" w:rsidR="009E5541" w:rsidRDefault="009E5541">
          <w:pPr>
            <w:pStyle w:val="Obsah2"/>
            <w:tabs>
              <w:tab w:val="right" w:leader="dot" w:pos="9062"/>
            </w:tabs>
            <w:rPr>
              <w:rFonts w:eastAsiaTheme="minorEastAsia"/>
              <w:noProof/>
              <w:lang w:eastAsia="cs-CZ"/>
            </w:rPr>
          </w:pPr>
          <w:hyperlink w:anchor="_Toc72219244" w:history="1">
            <w:r w:rsidRPr="00BE3DC1">
              <w:rPr>
                <w:rStyle w:val="Hypertextovodkaz"/>
                <w:noProof/>
              </w:rPr>
              <w:t>4.4 Popis monitoringu a evaluace strategie</w:t>
            </w:r>
            <w:r>
              <w:rPr>
                <w:noProof/>
                <w:webHidden/>
              </w:rPr>
              <w:tab/>
            </w:r>
            <w:r>
              <w:rPr>
                <w:noProof/>
                <w:webHidden/>
              </w:rPr>
              <w:fldChar w:fldCharType="begin"/>
            </w:r>
            <w:r>
              <w:rPr>
                <w:noProof/>
                <w:webHidden/>
              </w:rPr>
              <w:instrText xml:space="preserve"> PAGEREF _Toc72219244 \h </w:instrText>
            </w:r>
            <w:r>
              <w:rPr>
                <w:noProof/>
                <w:webHidden/>
              </w:rPr>
            </w:r>
            <w:r>
              <w:rPr>
                <w:noProof/>
                <w:webHidden/>
              </w:rPr>
              <w:fldChar w:fldCharType="separate"/>
            </w:r>
            <w:r w:rsidR="000441B3">
              <w:rPr>
                <w:noProof/>
                <w:webHidden/>
              </w:rPr>
              <w:t>36</w:t>
            </w:r>
            <w:r>
              <w:rPr>
                <w:noProof/>
                <w:webHidden/>
              </w:rPr>
              <w:fldChar w:fldCharType="end"/>
            </w:r>
          </w:hyperlink>
        </w:p>
        <w:p w14:paraId="1529B284" w14:textId="137D3C5F" w:rsidR="009E5541" w:rsidRDefault="009E5541">
          <w:pPr>
            <w:pStyle w:val="Obsah3"/>
            <w:tabs>
              <w:tab w:val="right" w:leader="dot" w:pos="9062"/>
            </w:tabs>
            <w:rPr>
              <w:rFonts w:eastAsiaTheme="minorEastAsia"/>
              <w:noProof/>
              <w:lang w:eastAsia="cs-CZ"/>
            </w:rPr>
          </w:pPr>
          <w:hyperlink w:anchor="_Toc72219245" w:history="1">
            <w:r w:rsidRPr="00BE3DC1">
              <w:rPr>
                <w:rStyle w:val="Hypertextovodkaz"/>
                <w:noProof/>
              </w:rPr>
              <w:t xml:space="preserve">4.4.1 Indikátory na </w:t>
            </w:r>
            <w:r w:rsidRPr="00BE3DC1">
              <w:rPr>
                <w:rStyle w:val="Hypertextovodkaz"/>
                <w:noProof/>
              </w:rPr>
              <w:t>ú</w:t>
            </w:r>
            <w:r w:rsidRPr="00BE3DC1">
              <w:rPr>
                <w:rStyle w:val="Hypertextovodkaz"/>
                <w:noProof/>
              </w:rPr>
              <w:t>rovni strategických cílů Strategického rámce SCLLD</w:t>
            </w:r>
            <w:r>
              <w:rPr>
                <w:noProof/>
                <w:webHidden/>
              </w:rPr>
              <w:tab/>
            </w:r>
            <w:r>
              <w:rPr>
                <w:noProof/>
                <w:webHidden/>
              </w:rPr>
              <w:fldChar w:fldCharType="begin"/>
            </w:r>
            <w:r>
              <w:rPr>
                <w:noProof/>
                <w:webHidden/>
              </w:rPr>
              <w:instrText xml:space="preserve"> PAGEREF _Toc72219245 \h </w:instrText>
            </w:r>
            <w:r>
              <w:rPr>
                <w:noProof/>
                <w:webHidden/>
              </w:rPr>
            </w:r>
            <w:r>
              <w:rPr>
                <w:noProof/>
                <w:webHidden/>
              </w:rPr>
              <w:fldChar w:fldCharType="separate"/>
            </w:r>
            <w:r w:rsidR="000441B3">
              <w:rPr>
                <w:noProof/>
                <w:webHidden/>
              </w:rPr>
              <w:t>37</w:t>
            </w:r>
            <w:r>
              <w:rPr>
                <w:noProof/>
                <w:webHidden/>
              </w:rPr>
              <w:fldChar w:fldCharType="end"/>
            </w:r>
          </w:hyperlink>
        </w:p>
        <w:p w14:paraId="7BB23A1B" w14:textId="78A89B01" w:rsidR="009E5541" w:rsidRDefault="009E5541">
          <w:pPr>
            <w:pStyle w:val="Obsah1"/>
            <w:tabs>
              <w:tab w:val="right" w:leader="dot" w:pos="9062"/>
            </w:tabs>
            <w:rPr>
              <w:rFonts w:eastAsiaTheme="minorEastAsia"/>
              <w:noProof/>
              <w:lang w:eastAsia="cs-CZ"/>
            </w:rPr>
          </w:pPr>
          <w:hyperlink w:anchor="_Toc72219246" w:history="1">
            <w:r w:rsidRPr="00BE3DC1">
              <w:rPr>
                <w:rStyle w:val="Hypertextovodkaz"/>
                <w:noProof/>
              </w:rPr>
              <w:t>5. Povinná příloha – Čestné prohlášení</w:t>
            </w:r>
            <w:r>
              <w:rPr>
                <w:noProof/>
                <w:webHidden/>
              </w:rPr>
              <w:tab/>
            </w:r>
            <w:r>
              <w:rPr>
                <w:noProof/>
                <w:webHidden/>
              </w:rPr>
              <w:fldChar w:fldCharType="begin"/>
            </w:r>
            <w:r>
              <w:rPr>
                <w:noProof/>
                <w:webHidden/>
              </w:rPr>
              <w:instrText xml:space="preserve"> PAGEREF _Toc72219246 \h </w:instrText>
            </w:r>
            <w:r>
              <w:rPr>
                <w:noProof/>
                <w:webHidden/>
              </w:rPr>
            </w:r>
            <w:r>
              <w:rPr>
                <w:noProof/>
                <w:webHidden/>
              </w:rPr>
              <w:fldChar w:fldCharType="separate"/>
            </w:r>
            <w:r w:rsidR="000441B3">
              <w:rPr>
                <w:noProof/>
                <w:webHidden/>
              </w:rPr>
              <w:t>37</w:t>
            </w:r>
            <w:r>
              <w:rPr>
                <w:noProof/>
                <w:webHidden/>
              </w:rPr>
              <w:fldChar w:fldCharType="end"/>
            </w:r>
          </w:hyperlink>
        </w:p>
        <w:p w14:paraId="1278548F" w14:textId="77777777" w:rsidR="00895BD3" w:rsidRDefault="004A5B4B">
          <w:r>
            <w:fldChar w:fldCharType="end"/>
          </w:r>
        </w:p>
      </w:sdtContent>
    </w:sdt>
    <w:p w14:paraId="2D50AE58" w14:textId="77777777"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0B3D28E2" w14:textId="77777777" w:rsidR="00E158EF" w:rsidRDefault="00E158EF">
      <w:pPr>
        <w:pStyle w:val="Seznamobrzk"/>
        <w:tabs>
          <w:tab w:val="right" w:leader="dot" w:pos="9062"/>
        </w:tabs>
        <w:rPr>
          <w:b/>
        </w:rPr>
      </w:pPr>
      <w:r>
        <w:rPr>
          <w:b/>
        </w:rPr>
        <w:lastRenderedPageBreak/>
        <w:t>Seznam tabulek</w:t>
      </w:r>
    </w:p>
    <w:p w14:paraId="44562172" w14:textId="65375884" w:rsidR="00E158EF" w:rsidRDefault="00E158EF" w:rsidP="00E158EF"/>
    <w:p w14:paraId="78D6DD78" w14:textId="7E39AA0C" w:rsidR="006714FC" w:rsidRPr="006714FC" w:rsidRDefault="00DD2EEE">
      <w:pPr>
        <w:pStyle w:val="Obsah1"/>
        <w:tabs>
          <w:tab w:val="right" w:leader="dot" w:pos="9062"/>
        </w:tabs>
        <w:rPr>
          <w:rFonts w:eastAsiaTheme="minorEastAsia"/>
          <w:noProof/>
          <w:lang w:eastAsia="cs-CZ"/>
        </w:rPr>
      </w:pPr>
      <w:r w:rsidRPr="00F20911">
        <w:rPr>
          <w:b/>
          <w:bCs/>
        </w:rPr>
        <w:fldChar w:fldCharType="begin"/>
      </w:r>
      <w:r w:rsidRPr="006714FC">
        <w:rPr>
          <w:b/>
          <w:bCs/>
        </w:rPr>
        <w:instrText xml:space="preserve"> TOC \u \t "Nadpis 4;1" </w:instrText>
      </w:r>
      <w:r w:rsidRPr="00F20911">
        <w:rPr>
          <w:b/>
          <w:bCs/>
        </w:rPr>
        <w:fldChar w:fldCharType="separate"/>
      </w:r>
      <w:r w:rsidR="006714FC" w:rsidRPr="006714FC">
        <w:rPr>
          <w:noProof/>
        </w:rPr>
        <w:t>Tabulka 1 Seznam obcí, ve kterých bude realizována strategie MAS Český ráj a Střední Pojizeří</w:t>
      </w:r>
      <w:r w:rsidR="006714FC" w:rsidRPr="006714FC">
        <w:rPr>
          <w:noProof/>
        </w:rPr>
        <w:tab/>
      </w:r>
      <w:r w:rsidR="006714FC" w:rsidRPr="006714FC">
        <w:rPr>
          <w:noProof/>
        </w:rPr>
        <w:fldChar w:fldCharType="begin"/>
      </w:r>
      <w:r w:rsidR="006714FC" w:rsidRPr="006714FC">
        <w:rPr>
          <w:noProof/>
        </w:rPr>
        <w:instrText xml:space="preserve"> PAGEREF _Toc71192077 \h </w:instrText>
      </w:r>
      <w:r w:rsidR="006714FC" w:rsidRPr="006714FC">
        <w:rPr>
          <w:noProof/>
        </w:rPr>
      </w:r>
      <w:r w:rsidR="006714FC" w:rsidRPr="006714FC">
        <w:rPr>
          <w:noProof/>
        </w:rPr>
        <w:fldChar w:fldCharType="separate"/>
      </w:r>
      <w:r w:rsidR="000441B3">
        <w:rPr>
          <w:noProof/>
        </w:rPr>
        <w:t>5</w:t>
      </w:r>
      <w:r w:rsidR="006714FC" w:rsidRPr="006714FC">
        <w:rPr>
          <w:noProof/>
        </w:rPr>
        <w:fldChar w:fldCharType="end"/>
      </w:r>
    </w:p>
    <w:p w14:paraId="65FB34E9" w14:textId="26A9CF71" w:rsidR="006714FC" w:rsidRPr="006714FC" w:rsidRDefault="006714FC">
      <w:pPr>
        <w:pStyle w:val="Obsah1"/>
        <w:tabs>
          <w:tab w:val="right" w:leader="dot" w:pos="9062"/>
        </w:tabs>
        <w:rPr>
          <w:rFonts w:eastAsiaTheme="minorEastAsia"/>
          <w:noProof/>
          <w:lang w:eastAsia="cs-CZ"/>
        </w:rPr>
      </w:pPr>
      <w:r w:rsidRPr="006714FC">
        <w:rPr>
          <w:noProof/>
        </w:rPr>
        <w:t>Tabulka 2 Zapojení komunity do tvorby strategie SCLLD</w:t>
      </w:r>
      <w:r w:rsidRPr="006714FC">
        <w:rPr>
          <w:noProof/>
        </w:rPr>
        <w:tab/>
      </w:r>
      <w:r w:rsidRPr="006714FC">
        <w:rPr>
          <w:noProof/>
        </w:rPr>
        <w:fldChar w:fldCharType="begin"/>
      </w:r>
      <w:r w:rsidRPr="006714FC">
        <w:rPr>
          <w:noProof/>
        </w:rPr>
        <w:instrText xml:space="preserve"> PAGEREF _Toc71192078 \h </w:instrText>
      </w:r>
      <w:r w:rsidRPr="006714FC">
        <w:rPr>
          <w:noProof/>
        </w:rPr>
      </w:r>
      <w:r w:rsidRPr="006714FC">
        <w:rPr>
          <w:noProof/>
        </w:rPr>
        <w:fldChar w:fldCharType="separate"/>
      </w:r>
      <w:r w:rsidR="000441B3">
        <w:rPr>
          <w:noProof/>
        </w:rPr>
        <w:t>9</w:t>
      </w:r>
      <w:r w:rsidRPr="006714FC">
        <w:rPr>
          <w:noProof/>
        </w:rPr>
        <w:fldChar w:fldCharType="end"/>
      </w:r>
    </w:p>
    <w:p w14:paraId="7129B345" w14:textId="085BE816" w:rsidR="006714FC" w:rsidRPr="006714FC" w:rsidRDefault="006714FC">
      <w:pPr>
        <w:pStyle w:val="Obsah1"/>
        <w:tabs>
          <w:tab w:val="right" w:leader="dot" w:pos="9062"/>
        </w:tabs>
        <w:rPr>
          <w:rFonts w:eastAsiaTheme="minorEastAsia"/>
          <w:noProof/>
          <w:lang w:eastAsia="cs-CZ"/>
        </w:rPr>
      </w:pPr>
      <w:r w:rsidRPr="006714FC">
        <w:rPr>
          <w:noProof/>
        </w:rPr>
        <w:t>Tabulka 3 Analýza rozvojových potřeb MAS Český ráj a Střední Pojizeří</w:t>
      </w:r>
      <w:r w:rsidRPr="006714FC">
        <w:rPr>
          <w:noProof/>
        </w:rPr>
        <w:tab/>
      </w:r>
      <w:r w:rsidRPr="006714FC">
        <w:rPr>
          <w:noProof/>
        </w:rPr>
        <w:fldChar w:fldCharType="begin"/>
      </w:r>
      <w:r w:rsidRPr="006714FC">
        <w:rPr>
          <w:noProof/>
        </w:rPr>
        <w:instrText xml:space="preserve"> PAGEREF _Toc71192079 \h </w:instrText>
      </w:r>
      <w:r w:rsidRPr="006714FC">
        <w:rPr>
          <w:noProof/>
        </w:rPr>
      </w:r>
      <w:r w:rsidRPr="006714FC">
        <w:rPr>
          <w:noProof/>
        </w:rPr>
        <w:fldChar w:fldCharType="separate"/>
      </w:r>
      <w:r w:rsidR="000441B3">
        <w:rPr>
          <w:noProof/>
        </w:rPr>
        <w:t>10</w:t>
      </w:r>
      <w:r w:rsidRPr="006714FC">
        <w:rPr>
          <w:noProof/>
        </w:rPr>
        <w:fldChar w:fldCharType="end"/>
      </w:r>
    </w:p>
    <w:p w14:paraId="67CF5C18" w14:textId="50AA0A3E" w:rsidR="006714FC" w:rsidRPr="006714FC" w:rsidRDefault="006714FC">
      <w:pPr>
        <w:pStyle w:val="Obsah1"/>
        <w:tabs>
          <w:tab w:val="right" w:leader="dot" w:pos="9062"/>
        </w:tabs>
        <w:rPr>
          <w:rFonts w:eastAsiaTheme="minorEastAsia"/>
          <w:noProof/>
          <w:lang w:eastAsia="cs-CZ"/>
        </w:rPr>
      </w:pPr>
      <w:r w:rsidRPr="006714FC">
        <w:rPr>
          <w:noProof/>
        </w:rPr>
        <w:t>Tabulka 4 Schéma hierarchie cílů a opatření SCLLD</w:t>
      </w:r>
      <w:r w:rsidRPr="006714FC">
        <w:rPr>
          <w:noProof/>
        </w:rPr>
        <w:tab/>
      </w:r>
      <w:r w:rsidRPr="006714FC">
        <w:rPr>
          <w:noProof/>
        </w:rPr>
        <w:fldChar w:fldCharType="begin"/>
      </w:r>
      <w:r w:rsidRPr="006714FC">
        <w:rPr>
          <w:noProof/>
        </w:rPr>
        <w:instrText xml:space="preserve"> PAGEREF _Toc71192080 \h </w:instrText>
      </w:r>
      <w:r w:rsidRPr="006714FC">
        <w:rPr>
          <w:noProof/>
        </w:rPr>
      </w:r>
      <w:r w:rsidRPr="006714FC">
        <w:rPr>
          <w:noProof/>
        </w:rPr>
        <w:fldChar w:fldCharType="separate"/>
      </w:r>
      <w:r w:rsidR="000441B3">
        <w:rPr>
          <w:noProof/>
        </w:rPr>
        <w:t>16</w:t>
      </w:r>
      <w:r w:rsidRPr="006714FC">
        <w:rPr>
          <w:noProof/>
        </w:rPr>
        <w:fldChar w:fldCharType="end"/>
      </w:r>
    </w:p>
    <w:p w14:paraId="190CF2A4" w14:textId="0FEBD4C3" w:rsidR="006714FC" w:rsidRPr="006714FC" w:rsidRDefault="006714FC">
      <w:pPr>
        <w:pStyle w:val="Obsah1"/>
        <w:tabs>
          <w:tab w:val="right" w:leader="dot" w:pos="9062"/>
        </w:tabs>
        <w:rPr>
          <w:rFonts w:eastAsiaTheme="minorEastAsia"/>
          <w:noProof/>
          <w:lang w:eastAsia="cs-CZ"/>
        </w:rPr>
      </w:pPr>
      <w:r w:rsidRPr="006714FC">
        <w:rPr>
          <w:noProof/>
        </w:rPr>
        <w:t>Tabulka 5 Naplňování SRR ČR 21+ prostřednictvím opatření Strategického rámce SCLLD</w:t>
      </w:r>
      <w:r w:rsidRPr="006714FC">
        <w:rPr>
          <w:noProof/>
        </w:rPr>
        <w:tab/>
      </w:r>
      <w:r w:rsidRPr="006714FC">
        <w:rPr>
          <w:noProof/>
        </w:rPr>
        <w:fldChar w:fldCharType="begin"/>
      </w:r>
      <w:r w:rsidRPr="006714FC">
        <w:rPr>
          <w:noProof/>
        </w:rPr>
        <w:instrText xml:space="preserve"> PAGEREF _Toc71192081 \h </w:instrText>
      </w:r>
      <w:r w:rsidRPr="006714FC">
        <w:rPr>
          <w:noProof/>
        </w:rPr>
      </w:r>
      <w:r w:rsidRPr="006714FC">
        <w:rPr>
          <w:noProof/>
        </w:rPr>
        <w:fldChar w:fldCharType="separate"/>
      </w:r>
      <w:r w:rsidR="000441B3">
        <w:rPr>
          <w:noProof/>
        </w:rPr>
        <w:t>24</w:t>
      </w:r>
      <w:r w:rsidRPr="006714FC">
        <w:rPr>
          <w:noProof/>
        </w:rPr>
        <w:fldChar w:fldCharType="end"/>
      </w:r>
    </w:p>
    <w:p w14:paraId="20C542F7" w14:textId="7C4AEB1A" w:rsidR="006714FC" w:rsidRPr="006714FC" w:rsidRDefault="006714FC">
      <w:pPr>
        <w:pStyle w:val="Obsah1"/>
        <w:tabs>
          <w:tab w:val="right" w:leader="dot" w:pos="9062"/>
        </w:tabs>
        <w:rPr>
          <w:rFonts w:eastAsiaTheme="minorEastAsia"/>
          <w:noProof/>
          <w:lang w:eastAsia="cs-CZ"/>
        </w:rPr>
      </w:pPr>
      <w:r w:rsidRPr="006714FC">
        <w:rPr>
          <w:noProof/>
        </w:rPr>
        <w:t>Tabulka 6 Matice integrovaných rysů SCLLD MAS Český ráj a Střední Pojizeří 21+</w:t>
      </w:r>
      <w:r w:rsidRPr="006714FC">
        <w:rPr>
          <w:noProof/>
        </w:rPr>
        <w:tab/>
      </w:r>
      <w:r w:rsidRPr="006714FC">
        <w:rPr>
          <w:noProof/>
        </w:rPr>
        <w:fldChar w:fldCharType="begin"/>
      </w:r>
      <w:r w:rsidRPr="006714FC">
        <w:rPr>
          <w:noProof/>
        </w:rPr>
        <w:instrText xml:space="preserve"> PAGEREF _Toc71192082 \h </w:instrText>
      </w:r>
      <w:r w:rsidRPr="006714FC">
        <w:rPr>
          <w:noProof/>
        </w:rPr>
      </w:r>
      <w:r w:rsidRPr="006714FC">
        <w:rPr>
          <w:noProof/>
        </w:rPr>
        <w:fldChar w:fldCharType="separate"/>
      </w:r>
      <w:r w:rsidR="000441B3">
        <w:rPr>
          <w:noProof/>
        </w:rPr>
        <w:t>29</w:t>
      </w:r>
      <w:r w:rsidRPr="006714FC">
        <w:rPr>
          <w:noProof/>
        </w:rPr>
        <w:fldChar w:fldCharType="end"/>
      </w:r>
    </w:p>
    <w:p w14:paraId="4AA6B8D9" w14:textId="2A202E17" w:rsidR="006714FC" w:rsidRPr="006714FC" w:rsidRDefault="006714FC">
      <w:pPr>
        <w:pStyle w:val="Obsah1"/>
        <w:tabs>
          <w:tab w:val="right" w:leader="dot" w:pos="9062"/>
        </w:tabs>
        <w:rPr>
          <w:rFonts w:eastAsiaTheme="minorEastAsia"/>
          <w:noProof/>
          <w:lang w:eastAsia="cs-CZ"/>
        </w:rPr>
      </w:pPr>
      <w:r w:rsidRPr="006714FC">
        <w:rPr>
          <w:noProof/>
        </w:rPr>
        <w:t>Tabulka 7 Popis silných vazeb mezi opatřeními strategie</w:t>
      </w:r>
      <w:r w:rsidRPr="006714FC">
        <w:rPr>
          <w:noProof/>
        </w:rPr>
        <w:tab/>
      </w:r>
      <w:r w:rsidRPr="006714FC">
        <w:rPr>
          <w:noProof/>
        </w:rPr>
        <w:fldChar w:fldCharType="begin"/>
      </w:r>
      <w:r w:rsidRPr="006714FC">
        <w:rPr>
          <w:noProof/>
        </w:rPr>
        <w:instrText xml:space="preserve"> PAGEREF _Toc71192083 \h </w:instrText>
      </w:r>
      <w:r w:rsidRPr="006714FC">
        <w:rPr>
          <w:noProof/>
        </w:rPr>
      </w:r>
      <w:r w:rsidRPr="006714FC">
        <w:rPr>
          <w:noProof/>
        </w:rPr>
        <w:fldChar w:fldCharType="separate"/>
      </w:r>
      <w:r w:rsidR="000441B3">
        <w:rPr>
          <w:noProof/>
        </w:rPr>
        <w:t>30</w:t>
      </w:r>
      <w:r w:rsidRPr="006714FC">
        <w:rPr>
          <w:noProof/>
        </w:rPr>
        <w:fldChar w:fldCharType="end"/>
      </w:r>
    </w:p>
    <w:p w14:paraId="790E42BB" w14:textId="7FE447F7" w:rsidR="006714FC" w:rsidRPr="006714FC" w:rsidRDefault="006714FC">
      <w:pPr>
        <w:pStyle w:val="Obsah1"/>
        <w:tabs>
          <w:tab w:val="right" w:leader="dot" w:pos="9062"/>
        </w:tabs>
        <w:rPr>
          <w:rFonts w:eastAsiaTheme="minorEastAsia"/>
          <w:noProof/>
          <w:lang w:eastAsia="cs-CZ"/>
        </w:rPr>
      </w:pPr>
      <w:r w:rsidRPr="006714FC">
        <w:rPr>
          <w:noProof/>
        </w:rPr>
        <w:t>Tabulka 8 Popis středně silných vazeb mezi opatřeními strategie</w:t>
      </w:r>
      <w:r w:rsidRPr="006714FC">
        <w:rPr>
          <w:noProof/>
        </w:rPr>
        <w:tab/>
      </w:r>
      <w:r w:rsidRPr="006714FC">
        <w:rPr>
          <w:noProof/>
        </w:rPr>
        <w:fldChar w:fldCharType="begin"/>
      </w:r>
      <w:r w:rsidRPr="006714FC">
        <w:rPr>
          <w:noProof/>
        </w:rPr>
        <w:instrText xml:space="preserve"> PAGEREF _Toc71192084 \h </w:instrText>
      </w:r>
      <w:r w:rsidRPr="006714FC">
        <w:rPr>
          <w:noProof/>
        </w:rPr>
      </w:r>
      <w:r w:rsidRPr="006714FC">
        <w:rPr>
          <w:noProof/>
        </w:rPr>
        <w:fldChar w:fldCharType="separate"/>
      </w:r>
      <w:r w:rsidR="000441B3">
        <w:rPr>
          <w:noProof/>
        </w:rPr>
        <w:t>30</w:t>
      </w:r>
      <w:r w:rsidRPr="006714FC">
        <w:rPr>
          <w:noProof/>
        </w:rPr>
        <w:fldChar w:fldCharType="end"/>
      </w:r>
    </w:p>
    <w:p w14:paraId="33230156" w14:textId="548E5755" w:rsidR="006714FC" w:rsidRPr="006714FC" w:rsidRDefault="006714FC">
      <w:pPr>
        <w:pStyle w:val="Obsah1"/>
        <w:tabs>
          <w:tab w:val="right" w:leader="dot" w:pos="9062"/>
        </w:tabs>
        <w:rPr>
          <w:rFonts w:eastAsiaTheme="minorEastAsia"/>
          <w:noProof/>
          <w:lang w:eastAsia="cs-CZ"/>
        </w:rPr>
      </w:pPr>
      <w:r w:rsidRPr="006714FC">
        <w:rPr>
          <w:noProof/>
        </w:rPr>
        <w:t>Tabulka 9 Popis slabých vazeb mezi opatřeními strategie</w:t>
      </w:r>
      <w:r w:rsidRPr="006714FC">
        <w:rPr>
          <w:noProof/>
        </w:rPr>
        <w:tab/>
      </w:r>
      <w:r w:rsidRPr="006714FC">
        <w:rPr>
          <w:noProof/>
        </w:rPr>
        <w:fldChar w:fldCharType="begin"/>
      </w:r>
      <w:r w:rsidRPr="006714FC">
        <w:rPr>
          <w:noProof/>
        </w:rPr>
        <w:instrText xml:space="preserve"> PAGEREF _Toc71192085 \h </w:instrText>
      </w:r>
      <w:r w:rsidRPr="006714FC">
        <w:rPr>
          <w:noProof/>
        </w:rPr>
      </w:r>
      <w:r w:rsidRPr="006714FC">
        <w:rPr>
          <w:noProof/>
        </w:rPr>
        <w:fldChar w:fldCharType="separate"/>
      </w:r>
      <w:r w:rsidR="000441B3">
        <w:rPr>
          <w:noProof/>
        </w:rPr>
        <w:t>31</w:t>
      </w:r>
      <w:r w:rsidRPr="006714FC">
        <w:rPr>
          <w:noProof/>
        </w:rPr>
        <w:fldChar w:fldCharType="end"/>
      </w:r>
    </w:p>
    <w:p w14:paraId="60F70E64" w14:textId="22D7AFF7" w:rsidR="006714FC" w:rsidRPr="006714FC" w:rsidRDefault="006714FC">
      <w:pPr>
        <w:pStyle w:val="Obsah1"/>
        <w:tabs>
          <w:tab w:val="right" w:leader="dot" w:pos="9062"/>
        </w:tabs>
        <w:rPr>
          <w:rFonts w:eastAsiaTheme="minorEastAsia"/>
          <w:noProof/>
          <w:lang w:eastAsia="cs-CZ"/>
        </w:rPr>
      </w:pPr>
      <w:r w:rsidRPr="006714FC">
        <w:rPr>
          <w:noProof/>
        </w:rPr>
        <w:t>Tabulka 10 Vazba opatření Strategického rámce SCLLD na Inovační strategii České republiky 2019–2030</w:t>
      </w:r>
      <w:r w:rsidRPr="006714FC">
        <w:rPr>
          <w:noProof/>
        </w:rPr>
        <w:tab/>
      </w:r>
      <w:r w:rsidRPr="006714FC">
        <w:rPr>
          <w:noProof/>
        </w:rPr>
        <w:fldChar w:fldCharType="begin"/>
      </w:r>
      <w:r w:rsidRPr="006714FC">
        <w:rPr>
          <w:noProof/>
        </w:rPr>
        <w:instrText xml:space="preserve"> PAGEREF _Toc71192086 \h </w:instrText>
      </w:r>
      <w:r w:rsidRPr="006714FC">
        <w:rPr>
          <w:noProof/>
        </w:rPr>
      </w:r>
      <w:r w:rsidRPr="006714FC">
        <w:rPr>
          <w:noProof/>
        </w:rPr>
        <w:fldChar w:fldCharType="separate"/>
      </w:r>
      <w:r w:rsidR="000441B3">
        <w:rPr>
          <w:noProof/>
        </w:rPr>
        <w:t>32</w:t>
      </w:r>
      <w:r w:rsidRPr="006714FC">
        <w:rPr>
          <w:noProof/>
        </w:rPr>
        <w:fldChar w:fldCharType="end"/>
      </w:r>
    </w:p>
    <w:p w14:paraId="00EFFD7B" w14:textId="09E4765F" w:rsidR="006714FC" w:rsidRDefault="006714FC">
      <w:pPr>
        <w:pStyle w:val="Obsah1"/>
        <w:tabs>
          <w:tab w:val="right" w:leader="dot" w:pos="9062"/>
        </w:tabs>
        <w:rPr>
          <w:rFonts w:eastAsiaTheme="minorEastAsia"/>
          <w:noProof/>
          <w:lang w:eastAsia="cs-CZ"/>
        </w:rPr>
      </w:pPr>
      <w:r w:rsidRPr="006714FC">
        <w:rPr>
          <w:noProof/>
        </w:rPr>
        <w:t>Tabulka 11 Indikátory na úrovni strategických cílů SCLLD</w:t>
      </w:r>
      <w:r w:rsidRPr="006714FC">
        <w:rPr>
          <w:noProof/>
        </w:rPr>
        <w:tab/>
      </w:r>
      <w:r w:rsidRPr="006714FC">
        <w:rPr>
          <w:noProof/>
        </w:rPr>
        <w:fldChar w:fldCharType="begin"/>
      </w:r>
      <w:r w:rsidRPr="006714FC">
        <w:rPr>
          <w:noProof/>
        </w:rPr>
        <w:instrText xml:space="preserve"> PAGEREF _Toc71192087 \h </w:instrText>
      </w:r>
      <w:r w:rsidRPr="006714FC">
        <w:rPr>
          <w:noProof/>
        </w:rPr>
      </w:r>
      <w:r w:rsidRPr="006714FC">
        <w:rPr>
          <w:noProof/>
        </w:rPr>
        <w:fldChar w:fldCharType="separate"/>
      </w:r>
      <w:r w:rsidR="000441B3">
        <w:rPr>
          <w:noProof/>
        </w:rPr>
        <w:t>37</w:t>
      </w:r>
      <w:r w:rsidRPr="006714FC">
        <w:rPr>
          <w:noProof/>
        </w:rPr>
        <w:fldChar w:fldCharType="end"/>
      </w:r>
    </w:p>
    <w:p w14:paraId="63236A05" w14:textId="11DC016C" w:rsidR="003B56F9" w:rsidRDefault="00DD2EEE" w:rsidP="00E158EF">
      <w:r w:rsidRPr="00F20911">
        <w:fldChar w:fldCharType="end"/>
      </w:r>
    </w:p>
    <w:p w14:paraId="37E88EB6" w14:textId="11B41CD4" w:rsidR="00BF62FE" w:rsidRDefault="00BF62FE" w:rsidP="00E158EF"/>
    <w:p w14:paraId="026C0D82" w14:textId="596D595A" w:rsidR="00BF62FE" w:rsidRDefault="00BF62FE" w:rsidP="00BF62FE">
      <w:pPr>
        <w:pStyle w:val="Seznamobrzk"/>
        <w:tabs>
          <w:tab w:val="right" w:leader="dot" w:pos="9062"/>
        </w:tabs>
        <w:rPr>
          <w:b/>
        </w:rPr>
      </w:pPr>
      <w:r>
        <w:rPr>
          <w:b/>
        </w:rPr>
        <w:t>Seznam obrázků</w:t>
      </w:r>
    </w:p>
    <w:p w14:paraId="45C2BD5E" w14:textId="77777777" w:rsidR="00BF62FE" w:rsidRDefault="00BF62FE" w:rsidP="00E158EF"/>
    <w:p w14:paraId="1E121DA3" w14:textId="6EC5DFA1" w:rsidR="006714FC" w:rsidRDefault="00034FB7">
      <w:pPr>
        <w:pStyle w:val="Obsah1"/>
        <w:tabs>
          <w:tab w:val="right" w:leader="dot" w:pos="9062"/>
        </w:tabs>
        <w:rPr>
          <w:rFonts w:eastAsiaTheme="minorEastAsia"/>
          <w:noProof/>
          <w:lang w:eastAsia="cs-CZ"/>
        </w:rPr>
      </w:pPr>
      <w:r>
        <w:fldChar w:fldCharType="begin"/>
      </w:r>
      <w:r>
        <w:instrText xml:space="preserve"> TOC \h \z \u \t "Nadpis 5;1" </w:instrText>
      </w:r>
      <w:r>
        <w:fldChar w:fldCharType="separate"/>
      </w:r>
      <w:hyperlink w:anchor="_Toc71192100" w:history="1">
        <w:r w:rsidR="006714FC" w:rsidRPr="00895D5B">
          <w:rPr>
            <w:rStyle w:val="Hypertextovodkaz"/>
            <w:i/>
            <w:iCs/>
            <w:noProof/>
          </w:rPr>
          <w:t>Obrázek 1 Území působnosti MAS Český ráj a Střední Pojizeří s vyznačen</w:t>
        </w:r>
        <w:r w:rsidR="006714FC" w:rsidRPr="00895D5B">
          <w:rPr>
            <w:rStyle w:val="Hypertextovodkaz"/>
            <w:i/>
            <w:iCs/>
            <w:noProof/>
          </w:rPr>
          <w:t>í</w:t>
        </w:r>
        <w:r w:rsidR="006714FC" w:rsidRPr="00895D5B">
          <w:rPr>
            <w:rStyle w:val="Hypertextovodkaz"/>
            <w:i/>
            <w:iCs/>
            <w:noProof/>
          </w:rPr>
          <w:t>m hranic obcí</w:t>
        </w:r>
        <w:r w:rsidR="006714FC">
          <w:rPr>
            <w:noProof/>
            <w:webHidden/>
          </w:rPr>
          <w:tab/>
        </w:r>
        <w:r w:rsidR="006714FC">
          <w:rPr>
            <w:noProof/>
            <w:webHidden/>
          </w:rPr>
          <w:fldChar w:fldCharType="begin"/>
        </w:r>
        <w:r w:rsidR="006714FC">
          <w:rPr>
            <w:noProof/>
            <w:webHidden/>
          </w:rPr>
          <w:instrText xml:space="preserve"> PAGEREF _Toc71192100 \h </w:instrText>
        </w:r>
        <w:r w:rsidR="006714FC">
          <w:rPr>
            <w:noProof/>
            <w:webHidden/>
          </w:rPr>
        </w:r>
        <w:r w:rsidR="006714FC">
          <w:rPr>
            <w:noProof/>
            <w:webHidden/>
          </w:rPr>
          <w:fldChar w:fldCharType="separate"/>
        </w:r>
        <w:r w:rsidR="000441B3">
          <w:rPr>
            <w:noProof/>
            <w:webHidden/>
          </w:rPr>
          <w:t>7</w:t>
        </w:r>
        <w:r w:rsidR="006714FC">
          <w:rPr>
            <w:noProof/>
            <w:webHidden/>
          </w:rPr>
          <w:fldChar w:fldCharType="end"/>
        </w:r>
      </w:hyperlink>
    </w:p>
    <w:p w14:paraId="3807A964" w14:textId="6801AA76" w:rsidR="006714FC" w:rsidRDefault="005C6F80">
      <w:pPr>
        <w:pStyle w:val="Obsah1"/>
        <w:tabs>
          <w:tab w:val="right" w:leader="dot" w:pos="9062"/>
        </w:tabs>
        <w:rPr>
          <w:rFonts w:eastAsiaTheme="minorEastAsia"/>
          <w:noProof/>
          <w:lang w:eastAsia="cs-CZ"/>
        </w:rPr>
      </w:pPr>
      <w:hyperlink w:anchor="_Toc71192101" w:history="1">
        <w:r w:rsidR="006714FC" w:rsidRPr="00895D5B">
          <w:rPr>
            <w:rStyle w:val="Hypertextovodkaz"/>
            <w:i/>
            <w:iCs/>
            <w:noProof/>
          </w:rPr>
          <w:t xml:space="preserve">Obrázek 2 Organizační struktura Obecně prospěšné společnosti pro Český ráj – </w:t>
        </w:r>
        <w:r w:rsidR="006714FC" w:rsidRPr="00895D5B">
          <w:rPr>
            <w:rStyle w:val="Hypertextovodkaz"/>
            <w:i/>
            <w:iCs/>
            <w:noProof/>
          </w:rPr>
          <w:t>M</w:t>
        </w:r>
        <w:r w:rsidR="006714FC" w:rsidRPr="00895D5B">
          <w:rPr>
            <w:rStyle w:val="Hypertextovodkaz"/>
            <w:i/>
            <w:iCs/>
            <w:noProof/>
          </w:rPr>
          <w:t>AS Český ráj a Střední Pojizeří</w:t>
        </w:r>
        <w:r w:rsidR="006714FC">
          <w:rPr>
            <w:noProof/>
            <w:webHidden/>
          </w:rPr>
          <w:tab/>
        </w:r>
        <w:r w:rsidR="006714FC">
          <w:rPr>
            <w:noProof/>
            <w:webHidden/>
          </w:rPr>
          <w:fldChar w:fldCharType="begin"/>
        </w:r>
        <w:r w:rsidR="006714FC">
          <w:rPr>
            <w:noProof/>
            <w:webHidden/>
          </w:rPr>
          <w:instrText xml:space="preserve"> PAGEREF _Toc71192101 \h </w:instrText>
        </w:r>
        <w:r w:rsidR="006714FC">
          <w:rPr>
            <w:noProof/>
            <w:webHidden/>
          </w:rPr>
        </w:r>
        <w:r w:rsidR="006714FC">
          <w:rPr>
            <w:noProof/>
            <w:webHidden/>
          </w:rPr>
          <w:fldChar w:fldCharType="separate"/>
        </w:r>
        <w:r w:rsidR="000441B3">
          <w:rPr>
            <w:noProof/>
            <w:webHidden/>
          </w:rPr>
          <w:t>35</w:t>
        </w:r>
        <w:r w:rsidR="006714FC">
          <w:rPr>
            <w:noProof/>
            <w:webHidden/>
          </w:rPr>
          <w:fldChar w:fldCharType="end"/>
        </w:r>
      </w:hyperlink>
    </w:p>
    <w:p w14:paraId="7678C1EA" w14:textId="18FA3D7E" w:rsidR="00BF62FE" w:rsidRPr="00E158EF" w:rsidRDefault="00034FB7" w:rsidP="00E158EF">
      <w:r>
        <w:fldChar w:fldCharType="end"/>
      </w:r>
    </w:p>
    <w:p w14:paraId="42DCBF3E" w14:textId="7CB04887" w:rsidR="00E158EF" w:rsidRDefault="004A5B4B" w:rsidP="00BF62FE">
      <w:pPr>
        <w:pStyle w:val="Seznamobrzk"/>
        <w:tabs>
          <w:tab w:val="right" w:leader="dot" w:pos="9062"/>
        </w:tabs>
        <w:rPr>
          <w:rFonts w:asciiTheme="majorHAnsi" w:eastAsiaTheme="majorEastAsia" w:hAnsiTheme="majorHAnsi" w:cstheme="majorBidi"/>
          <w:b/>
          <w:bCs/>
          <w:color w:val="365F91" w:themeColor="accent1" w:themeShade="BF"/>
          <w:sz w:val="28"/>
          <w:szCs w:val="28"/>
        </w:rPr>
      </w:pPr>
      <w:r>
        <w:fldChar w:fldCharType="begin"/>
      </w:r>
      <w:r w:rsidR="00E158EF">
        <w:instrText xml:space="preserve"> TOC \h \z \c "Obrázek" </w:instrText>
      </w:r>
      <w:r>
        <w:fldChar w:fldCharType="end"/>
      </w:r>
      <w:r w:rsidR="00E158EF">
        <w:br w:type="page"/>
      </w:r>
    </w:p>
    <w:p w14:paraId="29A19214" w14:textId="77777777" w:rsidR="00895BD3" w:rsidRDefault="00895BD3" w:rsidP="008E751E">
      <w:pPr>
        <w:pStyle w:val="Nadpis1"/>
        <w:sectPr w:rsidR="00895BD3" w:rsidSect="00EB7B10">
          <w:pgSz w:w="11906" w:h="16838"/>
          <w:pgMar w:top="1417" w:right="1417" w:bottom="1417" w:left="1417" w:header="708" w:footer="708" w:gutter="0"/>
          <w:cols w:space="708"/>
          <w:docGrid w:linePitch="360"/>
        </w:sectPr>
      </w:pPr>
    </w:p>
    <w:p w14:paraId="366DD9F7" w14:textId="52B0E24D" w:rsidR="008000C5" w:rsidRDefault="008E751E" w:rsidP="008E751E">
      <w:pPr>
        <w:pStyle w:val="Nadpis1"/>
      </w:pPr>
      <w:bookmarkStart w:id="0" w:name="_Toc72219222"/>
      <w:r w:rsidRPr="008E751E">
        <w:lastRenderedPageBreak/>
        <w:t>1. Popis území působnosti MAS a popis zahrnutí komunity do tvorby strategie</w:t>
      </w:r>
      <w:bookmarkEnd w:id="0"/>
    </w:p>
    <w:p w14:paraId="1D5D556A" w14:textId="77777777" w:rsidR="008E751E" w:rsidRDefault="008E751E" w:rsidP="00C17AC2">
      <w:pPr>
        <w:pStyle w:val="Nadpis2"/>
        <w:numPr>
          <w:ilvl w:val="1"/>
          <w:numId w:val="20"/>
        </w:numPr>
      </w:pPr>
      <w:bookmarkStart w:id="1" w:name="_Toc72219223"/>
      <w:r>
        <w:t>Vymezení území působnosti MAS pro realizaci SCLLD v období 2021</w:t>
      </w:r>
      <w:r w:rsidR="00B40AF6">
        <w:t>–</w:t>
      </w:r>
      <w:r>
        <w:t>2027</w:t>
      </w:r>
      <w:bookmarkEnd w:id="1"/>
      <w:r>
        <w:t xml:space="preserve"> </w:t>
      </w:r>
    </w:p>
    <w:p w14:paraId="2A7D266B" w14:textId="6F7F6B12" w:rsidR="008E751E" w:rsidRPr="006B0A0E" w:rsidRDefault="008E751E" w:rsidP="006B0A0E">
      <w:pPr>
        <w:pStyle w:val="Nadpis4"/>
        <w:rPr>
          <w:b/>
          <w:bCs/>
          <w:sz w:val="20"/>
          <w:szCs w:val="20"/>
        </w:rPr>
      </w:pPr>
      <w:bookmarkStart w:id="2" w:name="_Toc70497228"/>
      <w:bookmarkStart w:id="3" w:name="_Toc71192077"/>
      <w:r w:rsidRPr="00F861BA">
        <w:rPr>
          <w:b/>
          <w:bCs/>
          <w:sz w:val="20"/>
          <w:szCs w:val="20"/>
        </w:rPr>
        <w:t xml:space="preserve">Tabulka </w:t>
      </w:r>
      <w:r w:rsidR="004A5B4B" w:rsidRPr="00F861BA">
        <w:rPr>
          <w:b/>
          <w:bCs/>
          <w:sz w:val="20"/>
          <w:szCs w:val="20"/>
        </w:rPr>
        <w:fldChar w:fldCharType="begin"/>
      </w:r>
      <w:r w:rsidR="003C5C26" w:rsidRPr="00F861BA">
        <w:rPr>
          <w:b/>
          <w:bCs/>
          <w:sz w:val="20"/>
          <w:szCs w:val="20"/>
        </w:rPr>
        <w:instrText xml:space="preserve"> SEQ Tabulka \* ARABIC </w:instrText>
      </w:r>
      <w:r w:rsidR="004A5B4B" w:rsidRPr="00F861BA">
        <w:rPr>
          <w:b/>
          <w:bCs/>
          <w:sz w:val="20"/>
          <w:szCs w:val="20"/>
        </w:rPr>
        <w:fldChar w:fldCharType="separate"/>
      </w:r>
      <w:r w:rsidR="000441B3">
        <w:rPr>
          <w:b/>
          <w:bCs/>
          <w:noProof/>
          <w:sz w:val="20"/>
          <w:szCs w:val="20"/>
        </w:rPr>
        <w:t>1</w:t>
      </w:r>
      <w:r w:rsidR="004A5B4B" w:rsidRPr="00F861BA">
        <w:rPr>
          <w:b/>
          <w:bCs/>
          <w:sz w:val="20"/>
          <w:szCs w:val="20"/>
        </w:rPr>
        <w:fldChar w:fldCharType="end"/>
      </w:r>
      <w:r w:rsidRPr="00F861BA">
        <w:rPr>
          <w:b/>
          <w:bCs/>
          <w:sz w:val="20"/>
          <w:szCs w:val="20"/>
        </w:rPr>
        <w:t xml:space="preserve"> Seznam obcí, ve kterých bude realizována strategie </w:t>
      </w:r>
      <w:r w:rsidR="00E60C17" w:rsidRPr="00F861BA">
        <w:rPr>
          <w:b/>
          <w:bCs/>
          <w:sz w:val="20"/>
          <w:szCs w:val="20"/>
        </w:rPr>
        <w:t xml:space="preserve">MAS </w:t>
      </w:r>
      <w:r w:rsidR="00513853" w:rsidRPr="00F861BA">
        <w:rPr>
          <w:b/>
          <w:bCs/>
          <w:sz w:val="20"/>
          <w:szCs w:val="20"/>
        </w:rPr>
        <w:t>Český ráj a Střední Pojizeří</w:t>
      </w:r>
      <w:bookmarkEnd w:id="2"/>
      <w:bookmarkEnd w:id="3"/>
    </w:p>
    <w:tbl>
      <w:tblPr>
        <w:tblStyle w:val="Mkatabulky"/>
        <w:tblW w:w="0" w:type="auto"/>
        <w:tblLook w:val="04A0" w:firstRow="1" w:lastRow="0" w:firstColumn="1" w:lastColumn="0" w:noHBand="0" w:noVBand="1"/>
      </w:tblPr>
      <w:tblGrid>
        <w:gridCol w:w="4106"/>
        <w:gridCol w:w="2693"/>
        <w:gridCol w:w="1389"/>
      </w:tblGrid>
      <w:tr w:rsidR="008E3AB4" w:rsidRPr="00C17AC2" w14:paraId="0347CEDD" w14:textId="77777777" w:rsidTr="007D1C1F">
        <w:tc>
          <w:tcPr>
            <w:tcW w:w="4106" w:type="dxa"/>
          </w:tcPr>
          <w:p w14:paraId="1E37930A" w14:textId="77777777"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Název obce </w:t>
            </w:r>
          </w:p>
        </w:tc>
        <w:tc>
          <w:tcPr>
            <w:tcW w:w="2693" w:type="dxa"/>
          </w:tcPr>
          <w:p w14:paraId="5510BB00" w14:textId="77777777" w:rsidR="008E3AB4" w:rsidRPr="00C17AC2" w:rsidRDefault="008E3AB4" w:rsidP="007D1C1F">
            <w:pPr>
              <w:pStyle w:val="Default"/>
              <w:jc w:val="center"/>
              <w:rPr>
                <w:rFonts w:asciiTheme="minorHAnsi" w:hAnsiTheme="minorHAnsi" w:cstheme="minorHAnsi"/>
                <w:sz w:val="20"/>
                <w:szCs w:val="20"/>
              </w:rPr>
            </w:pPr>
            <w:r w:rsidRPr="00C17AC2">
              <w:rPr>
                <w:rFonts w:asciiTheme="minorHAnsi" w:hAnsiTheme="minorHAnsi" w:cstheme="minorHAnsi"/>
                <w:sz w:val="20"/>
                <w:szCs w:val="20"/>
              </w:rPr>
              <w:t xml:space="preserve">Počet obyvatel </w:t>
            </w:r>
            <w:r w:rsidR="00FF4982">
              <w:rPr>
                <w:rFonts w:asciiTheme="minorHAnsi" w:hAnsiTheme="minorHAnsi" w:cstheme="minorHAnsi"/>
                <w:sz w:val="20"/>
                <w:szCs w:val="20"/>
              </w:rPr>
              <w:t xml:space="preserve">k </w:t>
            </w:r>
            <w:r w:rsidRPr="00C17AC2">
              <w:rPr>
                <w:rFonts w:asciiTheme="minorHAnsi" w:hAnsiTheme="minorHAnsi" w:cstheme="minorHAnsi"/>
                <w:sz w:val="20"/>
                <w:szCs w:val="20"/>
              </w:rPr>
              <w:t>31. 12. 2019</w:t>
            </w:r>
          </w:p>
        </w:tc>
        <w:tc>
          <w:tcPr>
            <w:tcW w:w="1389" w:type="dxa"/>
          </w:tcPr>
          <w:p w14:paraId="7DE2DD11" w14:textId="1400B19A" w:rsidR="008E3AB4" w:rsidRPr="00C17AC2" w:rsidRDefault="008E3AB4" w:rsidP="007D1C1F">
            <w:pPr>
              <w:pStyle w:val="Default"/>
              <w:jc w:val="center"/>
              <w:rPr>
                <w:rFonts w:asciiTheme="minorHAnsi" w:hAnsiTheme="minorHAnsi" w:cstheme="minorHAnsi"/>
                <w:sz w:val="20"/>
                <w:szCs w:val="20"/>
              </w:rPr>
            </w:pPr>
            <w:r w:rsidRPr="00C17AC2">
              <w:rPr>
                <w:rFonts w:asciiTheme="minorHAnsi" w:hAnsiTheme="minorHAnsi" w:cstheme="minorHAnsi"/>
                <w:sz w:val="20"/>
                <w:szCs w:val="20"/>
              </w:rPr>
              <w:t>Rozloha</w:t>
            </w:r>
            <w:r w:rsidR="007D1C1F">
              <w:rPr>
                <w:rFonts w:asciiTheme="minorHAnsi" w:hAnsiTheme="minorHAnsi" w:cstheme="minorHAnsi"/>
                <w:sz w:val="20"/>
                <w:szCs w:val="20"/>
              </w:rPr>
              <w:t xml:space="preserve"> (km</w:t>
            </w:r>
            <w:r w:rsidR="007D1C1F" w:rsidRPr="007D1C1F">
              <w:rPr>
                <w:rFonts w:asciiTheme="minorHAnsi" w:hAnsiTheme="minorHAnsi" w:cstheme="minorHAnsi"/>
                <w:sz w:val="20"/>
                <w:szCs w:val="20"/>
                <w:vertAlign w:val="superscript"/>
              </w:rPr>
              <w:t>2</w:t>
            </w:r>
            <w:r w:rsidR="007D1C1F">
              <w:rPr>
                <w:rFonts w:asciiTheme="minorHAnsi" w:hAnsiTheme="minorHAnsi" w:cstheme="minorHAnsi"/>
                <w:sz w:val="20"/>
                <w:szCs w:val="20"/>
              </w:rPr>
              <w:t>)</w:t>
            </w:r>
          </w:p>
        </w:tc>
      </w:tr>
      <w:tr w:rsidR="007D1C1F" w:rsidRPr="00C17AC2" w14:paraId="6C3FB0F4" w14:textId="77777777" w:rsidTr="007D1C1F">
        <w:tc>
          <w:tcPr>
            <w:tcW w:w="4106" w:type="dxa"/>
            <w:vAlign w:val="bottom"/>
          </w:tcPr>
          <w:p w14:paraId="74D7A729" w14:textId="023472ED"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Bílá Hlína</w:t>
            </w:r>
          </w:p>
        </w:tc>
        <w:tc>
          <w:tcPr>
            <w:tcW w:w="2693" w:type="dxa"/>
            <w:vAlign w:val="bottom"/>
          </w:tcPr>
          <w:p w14:paraId="1034B68D" w14:textId="31299596"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114</w:t>
            </w:r>
          </w:p>
        </w:tc>
        <w:tc>
          <w:tcPr>
            <w:tcW w:w="1389" w:type="dxa"/>
            <w:vAlign w:val="bottom"/>
          </w:tcPr>
          <w:p w14:paraId="514C03EE" w14:textId="235C6AC5"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8,57</w:t>
            </w:r>
          </w:p>
        </w:tc>
      </w:tr>
      <w:tr w:rsidR="007D1C1F" w:rsidRPr="00C17AC2" w14:paraId="49B79F17" w14:textId="77777777" w:rsidTr="007D1C1F">
        <w:tc>
          <w:tcPr>
            <w:tcW w:w="4106" w:type="dxa"/>
            <w:vAlign w:val="bottom"/>
          </w:tcPr>
          <w:p w14:paraId="62746544" w14:textId="2B78D8CA"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Boseň</w:t>
            </w:r>
          </w:p>
        </w:tc>
        <w:tc>
          <w:tcPr>
            <w:tcW w:w="2693" w:type="dxa"/>
            <w:vAlign w:val="bottom"/>
          </w:tcPr>
          <w:p w14:paraId="265DDFCF" w14:textId="5621935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494</w:t>
            </w:r>
          </w:p>
        </w:tc>
        <w:tc>
          <w:tcPr>
            <w:tcW w:w="1389" w:type="dxa"/>
            <w:vAlign w:val="bottom"/>
          </w:tcPr>
          <w:p w14:paraId="7A5FD692" w14:textId="611DBE1A"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9,93</w:t>
            </w:r>
          </w:p>
        </w:tc>
      </w:tr>
      <w:tr w:rsidR="007D1C1F" w:rsidRPr="00C17AC2" w14:paraId="7D19E3DA" w14:textId="77777777" w:rsidTr="007D1C1F">
        <w:tc>
          <w:tcPr>
            <w:tcW w:w="4106" w:type="dxa"/>
            <w:vAlign w:val="bottom"/>
          </w:tcPr>
          <w:p w14:paraId="245F1F88" w14:textId="4D12DB50"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Branžež</w:t>
            </w:r>
          </w:p>
        </w:tc>
        <w:tc>
          <w:tcPr>
            <w:tcW w:w="2693" w:type="dxa"/>
            <w:vAlign w:val="bottom"/>
          </w:tcPr>
          <w:p w14:paraId="704966A4" w14:textId="67746D2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240</w:t>
            </w:r>
          </w:p>
        </w:tc>
        <w:tc>
          <w:tcPr>
            <w:tcW w:w="1389" w:type="dxa"/>
            <w:vAlign w:val="bottom"/>
          </w:tcPr>
          <w:p w14:paraId="4AF3914C" w14:textId="788CF40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6,70</w:t>
            </w:r>
          </w:p>
        </w:tc>
      </w:tr>
      <w:tr w:rsidR="007D1C1F" w:rsidRPr="00C17AC2" w14:paraId="14F3C70C" w14:textId="77777777" w:rsidTr="007D1C1F">
        <w:tc>
          <w:tcPr>
            <w:tcW w:w="4106" w:type="dxa"/>
            <w:vAlign w:val="bottom"/>
          </w:tcPr>
          <w:p w14:paraId="65471AD4" w14:textId="527B39A3"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Březina</w:t>
            </w:r>
          </w:p>
        </w:tc>
        <w:tc>
          <w:tcPr>
            <w:tcW w:w="2693" w:type="dxa"/>
            <w:vAlign w:val="bottom"/>
          </w:tcPr>
          <w:p w14:paraId="73DD21EF" w14:textId="5C5F14EE"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408</w:t>
            </w:r>
          </w:p>
        </w:tc>
        <w:tc>
          <w:tcPr>
            <w:tcW w:w="1389" w:type="dxa"/>
            <w:vAlign w:val="bottom"/>
          </w:tcPr>
          <w:p w14:paraId="056BD5C0" w14:textId="46B2CBD2"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5,62</w:t>
            </w:r>
          </w:p>
        </w:tc>
      </w:tr>
      <w:tr w:rsidR="007D1C1F" w:rsidRPr="00C17AC2" w14:paraId="0B9F6F97" w14:textId="77777777" w:rsidTr="007D1C1F">
        <w:tc>
          <w:tcPr>
            <w:tcW w:w="4106" w:type="dxa"/>
            <w:vAlign w:val="bottom"/>
          </w:tcPr>
          <w:p w14:paraId="6727D5D9" w14:textId="54421D91"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Dobšín</w:t>
            </w:r>
          </w:p>
        </w:tc>
        <w:tc>
          <w:tcPr>
            <w:tcW w:w="2693" w:type="dxa"/>
            <w:vAlign w:val="bottom"/>
          </w:tcPr>
          <w:p w14:paraId="7E43D266" w14:textId="07751B32"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281</w:t>
            </w:r>
          </w:p>
        </w:tc>
        <w:tc>
          <w:tcPr>
            <w:tcW w:w="1389" w:type="dxa"/>
            <w:vAlign w:val="bottom"/>
          </w:tcPr>
          <w:p w14:paraId="0AEB9AD4" w14:textId="32A106A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3,54</w:t>
            </w:r>
          </w:p>
        </w:tc>
      </w:tr>
      <w:tr w:rsidR="007D1C1F" w:rsidRPr="00C17AC2" w14:paraId="62CF0687" w14:textId="77777777" w:rsidTr="007D1C1F">
        <w:tc>
          <w:tcPr>
            <w:tcW w:w="4106" w:type="dxa"/>
            <w:vAlign w:val="bottom"/>
          </w:tcPr>
          <w:p w14:paraId="7E88ACA6" w14:textId="66885AE7"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Dolní Bousov</w:t>
            </w:r>
          </w:p>
        </w:tc>
        <w:tc>
          <w:tcPr>
            <w:tcW w:w="2693" w:type="dxa"/>
            <w:vAlign w:val="bottom"/>
          </w:tcPr>
          <w:p w14:paraId="5C54505E" w14:textId="181438E5"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2 788</w:t>
            </w:r>
          </w:p>
        </w:tc>
        <w:tc>
          <w:tcPr>
            <w:tcW w:w="1389" w:type="dxa"/>
            <w:vAlign w:val="bottom"/>
          </w:tcPr>
          <w:p w14:paraId="299C0DED" w14:textId="5AD76F06"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24,31</w:t>
            </w:r>
          </w:p>
        </w:tc>
      </w:tr>
      <w:tr w:rsidR="007D1C1F" w:rsidRPr="00C17AC2" w14:paraId="48085AD3" w14:textId="77777777" w:rsidTr="007D1C1F">
        <w:tc>
          <w:tcPr>
            <w:tcW w:w="4106" w:type="dxa"/>
            <w:vAlign w:val="bottom"/>
          </w:tcPr>
          <w:p w14:paraId="3B3A432F" w14:textId="15CB1E1C"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Horní Bukovina</w:t>
            </w:r>
          </w:p>
        </w:tc>
        <w:tc>
          <w:tcPr>
            <w:tcW w:w="2693" w:type="dxa"/>
            <w:vAlign w:val="bottom"/>
          </w:tcPr>
          <w:p w14:paraId="45302942" w14:textId="2C4EE559"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242</w:t>
            </w:r>
          </w:p>
        </w:tc>
        <w:tc>
          <w:tcPr>
            <w:tcW w:w="1389" w:type="dxa"/>
            <w:vAlign w:val="bottom"/>
          </w:tcPr>
          <w:p w14:paraId="63AB91E1" w14:textId="69C1649E"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5,54</w:t>
            </w:r>
          </w:p>
        </w:tc>
      </w:tr>
      <w:tr w:rsidR="007D1C1F" w:rsidRPr="00C17AC2" w14:paraId="5B5CD62F" w14:textId="77777777" w:rsidTr="007D1C1F">
        <w:tc>
          <w:tcPr>
            <w:tcW w:w="4106" w:type="dxa"/>
            <w:vAlign w:val="bottom"/>
          </w:tcPr>
          <w:p w14:paraId="168B3C9E" w14:textId="3B3DE0B5"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Hrubá Skála</w:t>
            </w:r>
          </w:p>
        </w:tc>
        <w:tc>
          <w:tcPr>
            <w:tcW w:w="2693" w:type="dxa"/>
            <w:vAlign w:val="bottom"/>
          </w:tcPr>
          <w:p w14:paraId="76A132CA" w14:textId="4FE25B64"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607</w:t>
            </w:r>
          </w:p>
        </w:tc>
        <w:tc>
          <w:tcPr>
            <w:tcW w:w="1389" w:type="dxa"/>
            <w:vAlign w:val="bottom"/>
          </w:tcPr>
          <w:p w14:paraId="212674D5" w14:textId="39D8EACA"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13,83</w:t>
            </w:r>
          </w:p>
        </w:tc>
      </w:tr>
      <w:tr w:rsidR="007D1C1F" w:rsidRPr="00C17AC2" w14:paraId="086E8DB2" w14:textId="77777777" w:rsidTr="007D1C1F">
        <w:tc>
          <w:tcPr>
            <w:tcW w:w="4106" w:type="dxa"/>
            <w:vAlign w:val="bottom"/>
          </w:tcPr>
          <w:p w14:paraId="1391BBDE" w14:textId="51B40A98"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Chocnějovice</w:t>
            </w:r>
          </w:p>
        </w:tc>
        <w:tc>
          <w:tcPr>
            <w:tcW w:w="2693" w:type="dxa"/>
            <w:vAlign w:val="bottom"/>
          </w:tcPr>
          <w:p w14:paraId="58E0F19D" w14:textId="03074070"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425</w:t>
            </w:r>
          </w:p>
        </w:tc>
        <w:tc>
          <w:tcPr>
            <w:tcW w:w="1389" w:type="dxa"/>
            <w:vAlign w:val="bottom"/>
          </w:tcPr>
          <w:p w14:paraId="48A1F631" w14:textId="483FCCA6"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13,34</w:t>
            </w:r>
          </w:p>
        </w:tc>
      </w:tr>
      <w:tr w:rsidR="007D1C1F" w:rsidRPr="00C17AC2" w14:paraId="788CAFFE" w14:textId="77777777" w:rsidTr="007D1C1F">
        <w:tc>
          <w:tcPr>
            <w:tcW w:w="4106" w:type="dxa"/>
            <w:vAlign w:val="bottom"/>
          </w:tcPr>
          <w:p w14:paraId="143E9B9E" w14:textId="529ACC7B"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Jivina</w:t>
            </w:r>
          </w:p>
        </w:tc>
        <w:tc>
          <w:tcPr>
            <w:tcW w:w="2693" w:type="dxa"/>
            <w:vAlign w:val="bottom"/>
          </w:tcPr>
          <w:p w14:paraId="40E4A77C" w14:textId="17A362CD"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485</w:t>
            </w:r>
          </w:p>
        </w:tc>
        <w:tc>
          <w:tcPr>
            <w:tcW w:w="1389" w:type="dxa"/>
            <w:vAlign w:val="bottom"/>
          </w:tcPr>
          <w:p w14:paraId="1EFA0489" w14:textId="72121D5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5,07</w:t>
            </w:r>
          </w:p>
        </w:tc>
      </w:tr>
      <w:tr w:rsidR="007D1C1F" w:rsidRPr="00C17AC2" w14:paraId="575A23D2" w14:textId="77777777" w:rsidTr="007D1C1F">
        <w:tc>
          <w:tcPr>
            <w:tcW w:w="4106" w:type="dxa"/>
            <w:vAlign w:val="bottom"/>
          </w:tcPr>
          <w:p w14:paraId="48489444" w14:textId="3BFBE49A"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Kacanovy</w:t>
            </w:r>
          </w:p>
        </w:tc>
        <w:tc>
          <w:tcPr>
            <w:tcW w:w="2693" w:type="dxa"/>
            <w:vAlign w:val="bottom"/>
          </w:tcPr>
          <w:p w14:paraId="236CCB3F" w14:textId="497DADB4"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209</w:t>
            </w:r>
          </w:p>
        </w:tc>
        <w:tc>
          <w:tcPr>
            <w:tcW w:w="1389" w:type="dxa"/>
            <w:vAlign w:val="bottom"/>
          </w:tcPr>
          <w:p w14:paraId="1FBE01DC" w14:textId="757DB059"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6,00</w:t>
            </w:r>
          </w:p>
        </w:tc>
      </w:tr>
      <w:tr w:rsidR="007D1C1F" w:rsidRPr="00C17AC2" w14:paraId="1170991E" w14:textId="77777777" w:rsidTr="007D1C1F">
        <w:tc>
          <w:tcPr>
            <w:tcW w:w="4106" w:type="dxa"/>
            <w:vAlign w:val="bottom"/>
          </w:tcPr>
          <w:p w14:paraId="6FF3765C" w14:textId="71E33DFD"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Karlovice</w:t>
            </w:r>
          </w:p>
        </w:tc>
        <w:tc>
          <w:tcPr>
            <w:tcW w:w="2693" w:type="dxa"/>
            <w:vAlign w:val="bottom"/>
          </w:tcPr>
          <w:p w14:paraId="6A109CD5" w14:textId="35CE164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783</w:t>
            </w:r>
          </w:p>
        </w:tc>
        <w:tc>
          <w:tcPr>
            <w:tcW w:w="1389" w:type="dxa"/>
            <w:vAlign w:val="bottom"/>
          </w:tcPr>
          <w:p w14:paraId="1A5D897F" w14:textId="3E38CBDA"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10,21</w:t>
            </w:r>
          </w:p>
        </w:tc>
      </w:tr>
      <w:tr w:rsidR="007D1C1F" w:rsidRPr="00C17AC2" w14:paraId="327F939C" w14:textId="77777777" w:rsidTr="007D1C1F">
        <w:tc>
          <w:tcPr>
            <w:tcW w:w="4106" w:type="dxa"/>
            <w:vAlign w:val="bottom"/>
          </w:tcPr>
          <w:p w14:paraId="27AECE6B" w14:textId="23F136ED"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Klášter Hradiště nad Jizerou</w:t>
            </w:r>
          </w:p>
        </w:tc>
        <w:tc>
          <w:tcPr>
            <w:tcW w:w="2693" w:type="dxa"/>
            <w:vAlign w:val="bottom"/>
          </w:tcPr>
          <w:p w14:paraId="7831B363" w14:textId="77D4D592"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999</w:t>
            </w:r>
          </w:p>
        </w:tc>
        <w:tc>
          <w:tcPr>
            <w:tcW w:w="1389" w:type="dxa"/>
            <w:vAlign w:val="bottom"/>
          </w:tcPr>
          <w:p w14:paraId="25BBD8F9" w14:textId="3B123A1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4,62</w:t>
            </w:r>
          </w:p>
        </w:tc>
      </w:tr>
      <w:tr w:rsidR="007D1C1F" w:rsidRPr="00C17AC2" w14:paraId="312F7E6C" w14:textId="77777777" w:rsidTr="007D1C1F">
        <w:tc>
          <w:tcPr>
            <w:tcW w:w="4106" w:type="dxa"/>
            <w:vAlign w:val="bottom"/>
          </w:tcPr>
          <w:p w14:paraId="634EA8A1" w14:textId="454AC471"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Kněžmost</w:t>
            </w:r>
          </w:p>
        </w:tc>
        <w:tc>
          <w:tcPr>
            <w:tcW w:w="2693" w:type="dxa"/>
            <w:vAlign w:val="bottom"/>
          </w:tcPr>
          <w:p w14:paraId="5BA803F9" w14:textId="605EFF36"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2 147</w:t>
            </w:r>
          </w:p>
        </w:tc>
        <w:tc>
          <w:tcPr>
            <w:tcW w:w="1389" w:type="dxa"/>
            <w:vAlign w:val="bottom"/>
          </w:tcPr>
          <w:p w14:paraId="57AD5F57" w14:textId="3771A47E"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40,45</w:t>
            </w:r>
          </w:p>
        </w:tc>
      </w:tr>
      <w:tr w:rsidR="007D1C1F" w:rsidRPr="00C17AC2" w14:paraId="5A8C05D8" w14:textId="77777777" w:rsidTr="007D1C1F">
        <w:tc>
          <w:tcPr>
            <w:tcW w:w="4106" w:type="dxa"/>
            <w:vAlign w:val="bottom"/>
          </w:tcPr>
          <w:p w14:paraId="0611CBB5" w14:textId="1DC04281"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Koryta</w:t>
            </w:r>
          </w:p>
        </w:tc>
        <w:tc>
          <w:tcPr>
            <w:tcW w:w="2693" w:type="dxa"/>
            <w:vAlign w:val="bottom"/>
          </w:tcPr>
          <w:p w14:paraId="73C08364" w14:textId="73C40256"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88</w:t>
            </w:r>
          </w:p>
        </w:tc>
        <w:tc>
          <w:tcPr>
            <w:tcW w:w="1389" w:type="dxa"/>
            <w:vAlign w:val="bottom"/>
          </w:tcPr>
          <w:p w14:paraId="3B7D8CB6" w14:textId="419A9547"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1,66</w:t>
            </w:r>
          </w:p>
        </w:tc>
      </w:tr>
      <w:tr w:rsidR="007D1C1F" w:rsidRPr="00C17AC2" w14:paraId="3B0BA16D" w14:textId="77777777" w:rsidTr="007D1C1F">
        <w:tc>
          <w:tcPr>
            <w:tcW w:w="4106" w:type="dxa"/>
            <w:vAlign w:val="bottom"/>
          </w:tcPr>
          <w:p w14:paraId="48C9269B" w14:textId="625D9E55"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Ktová</w:t>
            </w:r>
          </w:p>
        </w:tc>
        <w:tc>
          <w:tcPr>
            <w:tcW w:w="2693" w:type="dxa"/>
            <w:vAlign w:val="bottom"/>
          </w:tcPr>
          <w:p w14:paraId="67DADACD" w14:textId="3C8FFF0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198</w:t>
            </w:r>
          </w:p>
        </w:tc>
        <w:tc>
          <w:tcPr>
            <w:tcW w:w="1389" w:type="dxa"/>
            <w:vAlign w:val="bottom"/>
          </w:tcPr>
          <w:p w14:paraId="5208EA26" w14:textId="7B380C81"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3,95</w:t>
            </w:r>
          </w:p>
        </w:tc>
      </w:tr>
      <w:tr w:rsidR="007D1C1F" w:rsidRPr="00C17AC2" w14:paraId="4FBE6ED2" w14:textId="77777777" w:rsidTr="007D1C1F">
        <w:tc>
          <w:tcPr>
            <w:tcW w:w="4106" w:type="dxa"/>
            <w:vAlign w:val="bottom"/>
          </w:tcPr>
          <w:p w14:paraId="483CA279" w14:textId="3044A3F4"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Libošovice</w:t>
            </w:r>
          </w:p>
        </w:tc>
        <w:tc>
          <w:tcPr>
            <w:tcW w:w="2693" w:type="dxa"/>
            <w:vAlign w:val="bottom"/>
          </w:tcPr>
          <w:p w14:paraId="5931C78F" w14:textId="5452A17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513</w:t>
            </w:r>
          </w:p>
        </w:tc>
        <w:tc>
          <w:tcPr>
            <w:tcW w:w="1389" w:type="dxa"/>
            <w:vAlign w:val="bottom"/>
          </w:tcPr>
          <w:p w14:paraId="65C19D5A" w14:textId="0109BD5C"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19,83</w:t>
            </w:r>
          </w:p>
        </w:tc>
      </w:tr>
      <w:tr w:rsidR="007D1C1F" w:rsidRPr="00C17AC2" w14:paraId="28FC0BD3" w14:textId="77777777" w:rsidTr="007D1C1F">
        <w:tc>
          <w:tcPr>
            <w:tcW w:w="4106" w:type="dxa"/>
            <w:vAlign w:val="bottom"/>
          </w:tcPr>
          <w:p w14:paraId="57AE420F" w14:textId="6DB22572"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Loukovec</w:t>
            </w:r>
          </w:p>
        </w:tc>
        <w:tc>
          <w:tcPr>
            <w:tcW w:w="2693" w:type="dxa"/>
            <w:vAlign w:val="bottom"/>
          </w:tcPr>
          <w:p w14:paraId="53291622" w14:textId="66537B00"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346</w:t>
            </w:r>
          </w:p>
        </w:tc>
        <w:tc>
          <w:tcPr>
            <w:tcW w:w="1389" w:type="dxa"/>
            <w:vAlign w:val="bottom"/>
          </w:tcPr>
          <w:p w14:paraId="6A430AA3" w14:textId="2BA2ACA8"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2,86</w:t>
            </w:r>
          </w:p>
        </w:tc>
      </w:tr>
      <w:tr w:rsidR="007D1C1F" w:rsidRPr="00C17AC2" w14:paraId="6D089057" w14:textId="77777777" w:rsidTr="007D1C1F">
        <w:tc>
          <w:tcPr>
            <w:tcW w:w="4106" w:type="dxa"/>
            <w:vAlign w:val="bottom"/>
          </w:tcPr>
          <w:p w14:paraId="685E53C0" w14:textId="1AC673F6"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Markvartice</w:t>
            </w:r>
          </w:p>
        </w:tc>
        <w:tc>
          <w:tcPr>
            <w:tcW w:w="2693" w:type="dxa"/>
            <w:vAlign w:val="bottom"/>
          </w:tcPr>
          <w:p w14:paraId="05BFCC23" w14:textId="4A5B706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488</w:t>
            </w:r>
          </w:p>
        </w:tc>
        <w:tc>
          <w:tcPr>
            <w:tcW w:w="1389" w:type="dxa"/>
            <w:vAlign w:val="bottom"/>
          </w:tcPr>
          <w:p w14:paraId="2A0716F5" w14:textId="30F4A0B9"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23,09</w:t>
            </w:r>
          </w:p>
        </w:tc>
      </w:tr>
      <w:tr w:rsidR="007D1C1F" w:rsidRPr="00C17AC2" w14:paraId="7DEA5C12" w14:textId="77777777" w:rsidTr="007D1C1F">
        <w:tc>
          <w:tcPr>
            <w:tcW w:w="4106" w:type="dxa"/>
            <w:vAlign w:val="bottom"/>
          </w:tcPr>
          <w:p w14:paraId="7C96438D" w14:textId="33C6A99B"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Mladějov</w:t>
            </w:r>
          </w:p>
        </w:tc>
        <w:tc>
          <w:tcPr>
            <w:tcW w:w="2693" w:type="dxa"/>
            <w:vAlign w:val="bottom"/>
          </w:tcPr>
          <w:p w14:paraId="2BAA726F" w14:textId="6765755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513</w:t>
            </w:r>
          </w:p>
        </w:tc>
        <w:tc>
          <w:tcPr>
            <w:tcW w:w="1389" w:type="dxa"/>
            <w:vAlign w:val="bottom"/>
          </w:tcPr>
          <w:p w14:paraId="44F4C9B1" w14:textId="3A52DF1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12,05</w:t>
            </w:r>
          </w:p>
        </w:tc>
      </w:tr>
      <w:tr w:rsidR="007D1C1F" w:rsidRPr="00C17AC2" w14:paraId="1E22FB55" w14:textId="77777777" w:rsidTr="007D1C1F">
        <w:tc>
          <w:tcPr>
            <w:tcW w:w="4106" w:type="dxa"/>
            <w:vAlign w:val="bottom"/>
          </w:tcPr>
          <w:p w14:paraId="22DB1767" w14:textId="1844A14A"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Mnichovo Hradiště</w:t>
            </w:r>
          </w:p>
        </w:tc>
        <w:tc>
          <w:tcPr>
            <w:tcW w:w="2693" w:type="dxa"/>
            <w:vAlign w:val="bottom"/>
          </w:tcPr>
          <w:p w14:paraId="4A1D7D72" w14:textId="1BEC4F01"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8 846</w:t>
            </w:r>
          </w:p>
        </w:tc>
        <w:tc>
          <w:tcPr>
            <w:tcW w:w="1389" w:type="dxa"/>
            <w:vAlign w:val="bottom"/>
          </w:tcPr>
          <w:p w14:paraId="68624CA3" w14:textId="539F98E7"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34,32</w:t>
            </w:r>
          </w:p>
        </w:tc>
      </w:tr>
      <w:tr w:rsidR="007D1C1F" w:rsidRPr="00C17AC2" w14:paraId="607AE2AE" w14:textId="77777777" w:rsidTr="007D1C1F">
        <w:tc>
          <w:tcPr>
            <w:tcW w:w="4106" w:type="dxa"/>
            <w:vAlign w:val="bottom"/>
          </w:tcPr>
          <w:p w14:paraId="3F10B7DB" w14:textId="2CB9B0F5"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Modřišice</w:t>
            </w:r>
          </w:p>
        </w:tc>
        <w:tc>
          <w:tcPr>
            <w:tcW w:w="2693" w:type="dxa"/>
            <w:vAlign w:val="bottom"/>
          </w:tcPr>
          <w:p w14:paraId="7F6A2D70" w14:textId="6AC67514"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442</w:t>
            </w:r>
          </w:p>
        </w:tc>
        <w:tc>
          <w:tcPr>
            <w:tcW w:w="1389" w:type="dxa"/>
            <w:vAlign w:val="bottom"/>
          </w:tcPr>
          <w:p w14:paraId="275E1C92" w14:textId="5A866472"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3,46</w:t>
            </w:r>
          </w:p>
        </w:tc>
      </w:tr>
      <w:tr w:rsidR="007D1C1F" w:rsidRPr="00C17AC2" w14:paraId="73EA1D05" w14:textId="77777777" w:rsidTr="007D1C1F">
        <w:tc>
          <w:tcPr>
            <w:tcW w:w="4106" w:type="dxa"/>
            <w:vAlign w:val="bottom"/>
          </w:tcPr>
          <w:p w14:paraId="381D1365" w14:textId="70C83DB5"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Mohelnice nad Jizerou</w:t>
            </w:r>
          </w:p>
        </w:tc>
        <w:tc>
          <w:tcPr>
            <w:tcW w:w="2693" w:type="dxa"/>
            <w:vAlign w:val="bottom"/>
          </w:tcPr>
          <w:p w14:paraId="4E7DD6F1" w14:textId="4CF42FD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93</w:t>
            </w:r>
          </w:p>
        </w:tc>
        <w:tc>
          <w:tcPr>
            <w:tcW w:w="1389" w:type="dxa"/>
            <w:vAlign w:val="bottom"/>
          </w:tcPr>
          <w:p w14:paraId="4CABBFCE" w14:textId="4EDCBC00"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2,68</w:t>
            </w:r>
          </w:p>
        </w:tc>
      </w:tr>
      <w:tr w:rsidR="007D1C1F" w:rsidRPr="00C17AC2" w14:paraId="6F098685" w14:textId="77777777" w:rsidTr="007D1C1F">
        <w:tc>
          <w:tcPr>
            <w:tcW w:w="4106" w:type="dxa"/>
            <w:vAlign w:val="bottom"/>
          </w:tcPr>
          <w:p w14:paraId="77684B30" w14:textId="052524DE"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Mukařov</w:t>
            </w:r>
          </w:p>
        </w:tc>
        <w:tc>
          <w:tcPr>
            <w:tcW w:w="2693" w:type="dxa"/>
            <w:vAlign w:val="bottom"/>
          </w:tcPr>
          <w:p w14:paraId="771972BC" w14:textId="7D041C75"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204</w:t>
            </w:r>
          </w:p>
        </w:tc>
        <w:tc>
          <w:tcPr>
            <w:tcW w:w="1389" w:type="dxa"/>
            <w:vAlign w:val="bottom"/>
          </w:tcPr>
          <w:p w14:paraId="265391B5" w14:textId="21C49D1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11,02</w:t>
            </w:r>
          </w:p>
        </w:tc>
      </w:tr>
      <w:tr w:rsidR="007D1C1F" w:rsidRPr="00C17AC2" w14:paraId="4FE13AA4" w14:textId="77777777" w:rsidTr="007D1C1F">
        <w:tc>
          <w:tcPr>
            <w:tcW w:w="4106" w:type="dxa"/>
            <w:vAlign w:val="bottom"/>
          </w:tcPr>
          <w:p w14:paraId="5B7A9E3E" w14:textId="0ECBDE2B"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Neveklovice</w:t>
            </w:r>
          </w:p>
        </w:tc>
        <w:tc>
          <w:tcPr>
            <w:tcW w:w="2693" w:type="dxa"/>
            <w:vAlign w:val="bottom"/>
          </w:tcPr>
          <w:p w14:paraId="0A15892B" w14:textId="3E16C46E"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67</w:t>
            </w:r>
          </w:p>
        </w:tc>
        <w:tc>
          <w:tcPr>
            <w:tcW w:w="1389" w:type="dxa"/>
            <w:vAlign w:val="bottom"/>
          </w:tcPr>
          <w:p w14:paraId="773BE586" w14:textId="0A7A7B44"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3,51</w:t>
            </w:r>
          </w:p>
        </w:tc>
      </w:tr>
      <w:tr w:rsidR="007D1C1F" w:rsidRPr="00C17AC2" w14:paraId="0EE3F482" w14:textId="77777777" w:rsidTr="007D1C1F">
        <w:tc>
          <w:tcPr>
            <w:tcW w:w="4106" w:type="dxa"/>
            <w:vAlign w:val="bottom"/>
          </w:tcPr>
          <w:p w14:paraId="78AA690E" w14:textId="17D7A83D"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Olešnice</w:t>
            </w:r>
          </w:p>
        </w:tc>
        <w:tc>
          <w:tcPr>
            <w:tcW w:w="2693" w:type="dxa"/>
            <w:vAlign w:val="bottom"/>
          </w:tcPr>
          <w:p w14:paraId="3C8D42A2" w14:textId="475DD90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206</w:t>
            </w:r>
          </w:p>
        </w:tc>
        <w:tc>
          <w:tcPr>
            <w:tcW w:w="1389" w:type="dxa"/>
            <w:vAlign w:val="bottom"/>
          </w:tcPr>
          <w:p w14:paraId="12422722" w14:textId="765C4D44"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5,26</w:t>
            </w:r>
          </w:p>
        </w:tc>
      </w:tr>
      <w:tr w:rsidR="007D1C1F" w:rsidRPr="00C17AC2" w14:paraId="57C60956" w14:textId="77777777" w:rsidTr="007D1C1F">
        <w:tc>
          <w:tcPr>
            <w:tcW w:w="4106" w:type="dxa"/>
            <w:vAlign w:val="bottom"/>
          </w:tcPr>
          <w:p w14:paraId="5A27D8B2" w14:textId="4E0D147A"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Osek</w:t>
            </w:r>
          </w:p>
        </w:tc>
        <w:tc>
          <w:tcPr>
            <w:tcW w:w="2693" w:type="dxa"/>
            <w:vAlign w:val="bottom"/>
          </w:tcPr>
          <w:p w14:paraId="45B10AB7" w14:textId="66D7600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235</w:t>
            </w:r>
          </w:p>
        </w:tc>
        <w:tc>
          <w:tcPr>
            <w:tcW w:w="1389" w:type="dxa"/>
            <w:vAlign w:val="bottom"/>
          </w:tcPr>
          <w:p w14:paraId="33F4F775" w14:textId="6F8B4F2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3,81</w:t>
            </w:r>
          </w:p>
        </w:tc>
      </w:tr>
      <w:tr w:rsidR="007D1C1F" w:rsidRPr="00C17AC2" w14:paraId="2C200C05" w14:textId="77777777" w:rsidTr="007D1C1F">
        <w:tc>
          <w:tcPr>
            <w:tcW w:w="4106" w:type="dxa"/>
            <w:vAlign w:val="bottom"/>
          </w:tcPr>
          <w:p w14:paraId="63610D2B" w14:textId="4E691D08"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Přepeře</w:t>
            </w:r>
          </w:p>
        </w:tc>
        <w:tc>
          <w:tcPr>
            <w:tcW w:w="2693" w:type="dxa"/>
            <w:vAlign w:val="bottom"/>
          </w:tcPr>
          <w:p w14:paraId="1D431E2A" w14:textId="318B91DA"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122</w:t>
            </w:r>
          </w:p>
        </w:tc>
        <w:tc>
          <w:tcPr>
            <w:tcW w:w="1389" w:type="dxa"/>
            <w:vAlign w:val="bottom"/>
          </w:tcPr>
          <w:p w14:paraId="32E8E82E" w14:textId="526718C8"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3,19</w:t>
            </w:r>
          </w:p>
        </w:tc>
      </w:tr>
      <w:tr w:rsidR="007D1C1F" w:rsidRPr="00C17AC2" w14:paraId="3D19CCC0" w14:textId="77777777" w:rsidTr="007D1C1F">
        <w:tc>
          <w:tcPr>
            <w:tcW w:w="4106" w:type="dxa"/>
            <w:vAlign w:val="bottom"/>
          </w:tcPr>
          <w:p w14:paraId="6479F774" w14:textId="582EA086"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Ptýrov</w:t>
            </w:r>
          </w:p>
        </w:tc>
        <w:tc>
          <w:tcPr>
            <w:tcW w:w="2693" w:type="dxa"/>
            <w:vAlign w:val="bottom"/>
          </w:tcPr>
          <w:p w14:paraId="3616FC9A" w14:textId="0FD115CA"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298</w:t>
            </w:r>
          </w:p>
        </w:tc>
        <w:tc>
          <w:tcPr>
            <w:tcW w:w="1389" w:type="dxa"/>
            <w:vAlign w:val="bottom"/>
          </w:tcPr>
          <w:p w14:paraId="2AE56328" w14:textId="633DA971"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4,91</w:t>
            </w:r>
          </w:p>
        </w:tc>
      </w:tr>
      <w:tr w:rsidR="007D1C1F" w:rsidRPr="00C17AC2" w14:paraId="00386259" w14:textId="77777777" w:rsidTr="007D1C1F">
        <w:tc>
          <w:tcPr>
            <w:tcW w:w="4106" w:type="dxa"/>
            <w:vAlign w:val="bottom"/>
          </w:tcPr>
          <w:p w14:paraId="21D0A5B6" w14:textId="4F9A43B1"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Rohatsko</w:t>
            </w:r>
          </w:p>
        </w:tc>
        <w:tc>
          <w:tcPr>
            <w:tcW w:w="2693" w:type="dxa"/>
            <w:vAlign w:val="bottom"/>
          </w:tcPr>
          <w:p w14:paraId="5C72074A" w14:textId="6C23CFDD"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267</w:t>
            </w:r>
          </w:p>
        </w:tc>
        <w:tc>
          <w:tcPr>
            <w:tcW w:w="1389" w:type="dxa"/>
            <w:vAlign w:val="bottom"/>
          </w:tcPr>
          <w:p w14:paraId="1D8E895C" w14:textId="34EA471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1,92</w:t>
            </w:r>
          </w:p>
        </w:tc>
      </w:tr>
      <w:tr w:rsidR="007D1C1F" w:rsidRPr="00C17AC2" w14:paraId="68B91B77" w14:textId="77777777" w:rsidTr="007D1C1F">
        <w:tc>
          <w:tcPr>
            <w:tcW w:w="4106" w:type="dxa"/>
            <w:vAlign w:val="bottom"/>
          </w:tcPr>
          <w:p w14:paraId="0E218E3B" w14:textId="1AB56C10"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Samšina</w:t>
            </w:r>
          </w:p>
        </w:tc>
        <w:tc>
          <w:tcPr>
            <w:tcW w:w="2693" w:type="dxa"/>
            <w:vAlign w:val="bottom"/>
          </w:tcPr>
          <w:p w14:paraId="385A331F" w14:textId="3CFF5237"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263</w:t>
            </w:r>
          </w:p>
        </w:tc>
        <w:tc>
          <w:tcPr>
            <w:tcW w:w="1389" w:type="dxa"/>
            <w:vAlign w:val="bottom"/>
          </w:tcPr>
          <w:p w14:paraId="7767EB41" w14:textId="2A01EEDC"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6,74</w:t>
            </w:r>
          </w:p>
        </w:tc>
      </w:tr>
      <w:tr w:rsidR="007D1C1F" w:rsidRPr="00C17AC2" w14:paraId="40AA17E3" w14:textId="77777777" w:rsidTr="007D1C1F">
        <w:tc>
          <w:tcPr>
            <w:tcW w:w="4106" w:type="dxa"/>
            <w:vAlign w:val="bottom"/>
          </w:tcPr>
          <w:p w14:paraId="205F9201" w14:textId="27353076"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Sezemice</w:t>
            </w:r>
          </w:p>
        </w:tc>
        <w:tc>
          <w:tcPr>
            <w:tcW w:w="2693" w:type="dxa"/>
            <w:vAlign w:val="bottom"/>
          </w:tcPr>
          <w:p w14:paraId="0D70E7D0" w14:textId="3E90DDBC"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127</w:t>
            </w:r>
          </w:p>
        </w:tc>
        <w:tc>
          <w:tcPr>
            <w:tcW w:w="1389" w:type="dxa"/>
            <w:vAlign w:val="bottom"/>
          </w:tcPr>
          <w:p w14:paraId="3F79D9EC" w14:textId="569737F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4,40</w:t>
            </w:r>
          </w:p>
        </w:tc>
      </w:tr>
      <w:tr w:rsidR="007D1C1F" w:rsidRPr="00C17AC2" w14:paraId="62F6C080" w14:textId="77777777" w:rsidTr="007D1C1F">
        <w:tc>
          <w:tcPr>
            <w:tcW w:w="4106" w:type="dxa"/>
            <w:vAlign w:val="bottom"/>
          </w:tcPr>
          <w:p w14:paraId="5863418B" w14:textId="024B8B5A"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Sobotka</w:t>
            </w:r>
          </w:p>
        </w:tc>
        <w:tc>
          <w:tcPr>
            <w:tcW w:w="2693" w:type="dxa"/>
            <w:vAlign w:val="bottom"/>
          </w:tcPr>
          <w:p w14:paraId="72D668C7" w14:textId="272DB624"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2 382</w:t>
            </w:r>
          </w:p>
        </w:tc>
        <w:tc>
          <w:tcPr>
            <w:tcW w:w="1389" w:type="dxa"/>
            <w:vAlign w:val="bottom"/>
          </w:tcPr>
          <w:p w14:paraId="267EA117" w14:textId="1FB150A2"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19,33</w:t>
            </w:r>
          </w:p>
        </w:tc>
      </w:tr>
      <w:tr w:rsidR="007D1C1F" w:rsidRPr="00C17AC2" w14:paraId="252017B7" w14:textId="77777777" w:rsidTr="007D1C1F">
        <w:tc>
          <w:tcPr>
            <w:tcW w:w="4106" w:type="dxa"/>
            <w:vAlign w:val="bottom"/>
          </w:tcPr>
          <w:p w14:paraId="2F43E3D7" w14:textId="706F2141"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Strážiště</w:t>
            </w:r>
          </w:p>
        </w:tc>
        <w:tc>
          <w:tcPr>
            <w:tcW w:w="2693" w:type="dxa"/>
            <w:vAlign w:val="bottom"/>
          </w:tcPr>
          <w:p w14:paraId="5A8873D0" w14:textId="725BA29C"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128</w:t>
            </w:r>
          </w:p>
        </w:tc>
        <w:tc>
          <w:tcPr>
            <w:tcW w:w="1389" w:type="dxa"/>
            <w:vAlign w:val="bottom"/>
          </w:tcPr>
          <w:p w14:paraId="3FCFE20E" w14:textId="407A3F5F"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4,80</w:t>
            </w:r>
          </w:p>
        </w:tc>
      </w:tr>
      <w:tr w:rsidR="007D1C1F" w:rsidRPr="00C17AC2" w14:paraId="5B4B5C52" w14:textId="77777777" w:rsidTr="007D1C1F">
        <w:tc>
          <w:tcPr>
            <w:tcW w:w="4106" w:type="dxa"/>
            <w:vAlign w:val="bottom"/>
          </w:tcPr>
          <w:p w14:paraId="5B3A9F25" w14:textId="2CDDED5D"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Troskovice</w:t>
            </w:r>
          </w:p>
        </w:tc>
        <w:tc>
          <w:tcPr>
            <w:tcW w:w="2693" w:type="dxa"/>
            <w:vAlign w:val="bottom"/>
          </w:tcPr>
          <w:p w14:paraId="72F83C35" w14:textId="58E7D80F"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91</w:t>
            </w:r>
          </w:p>
        </w:tc>
        <w:tc>
          <w:tcPr>
            <w:tcW w:w="1389" w:type="dxa"/>
            <w:vAlign w:val="bottom"/>
          </w:tcPr>
          <w:p w14:paraId="382AC16E" w14:textId="51589808"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8,28</w:t>
            </w:r>
          </w:p>
        </w:tc>
      </w:tr>
      <w:tr w:rsidR="007D1C1F" w:rsidRPr="00C17AC2" w14:paraId="37C4003C" w14:textId="77777777" w:rsidTr="007D1C1F">
        <w:tc>
          <w:tcPr>
            <w:tcW w:w="4106" w:type="dxa"/>
            <w:vAlign w:val="bottom"/>
          </w:tcPr>
          <w:p w14:paraId="75219AF0" w14:textId="4ECD49EA"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Turnov</w:t>
            </w:r>
          </w:p>
        </w:tc>
        <w:tc>
          <w:tcPr>
            <w:tcW w:w="2693" w:type="dxa"/>
            <w:vAlign w:val="bottom"/>
          </w:tcPr>
          <w:p w14:paraId="2541F1A2" w14:textId="34997C23"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14 420</w:t>
            </w:r>
          </w:p>
        </w:tc>
        <w:tc>
          <w:tcPr>
            <w:tcW w:w="1389" w:type="dxa"/>
            <w:vAlign w:val="bottom"/>
          </w:tcPr>
          <w:p w14:paraId="6DDFA4D9" w14:textId="7F3C144A"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22,71</w:t>
            </w:r>
          </w:p>
        </w:tc>
      </w:tr>
      <w:tr w:rsidR="007D1C1F" w:rsidRPr="00C17AC2" w14:paraId="792EA6A5" w14:textId="77777777" w:rsidTr="007D1C1F">
        <w:tc>
          <w:tcPr>
            <w:tcW w:w="4106" w:type="dxa"/>
            <w:vAlign w:val="bottom"/>
          </w:tcPr>
          <w:p w14:paraId="7549CABF" w14:textId="3EE36952"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Všeň</w:t>
            </w:r>
          </w:p>
        </w:tc>
        <w:tc>
          <w:tcPr>
            <w:tcW w:w="2693" w:type="dxa"/>
            <w:vAlign w:val="bottom"/>
          </w:tcPr>
          <w:p w14:paraId="2AF3F022" w14:textId="354C542B"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606</w:t>
            </w:r>
          </w:p>
        </w:tc>
        <w:tc>
          <w:tcPr>
            <w:tcW w:w="1389" w:type="dxa"/>
            <w:vAlign w:val="bottom"/>
          </w:tcPr>
          <w:p w14:paraId="6B500DCF" w14:textId="4C45C63E"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5,61</w:t>
            </w:r>
          </w:p>
        </w:tc>
      </w:tr>
      <w:tr w:rsidR="007D1C1F" w:rsidRPr="00C17AC2" w14:paraId="462D8C1D" w14:textId="77777777" w:rsidTr="007D1C1F">
        <w:tc>
          <w:tcPr>
            <w:tcW w:w="4106" w:type="dxa"/>
            <w:vAlign w:val="bottom"/>
          </w:tcPr>
          <w:p w14:paraId="0DBC103D" w14:textId="2BD32373"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Vyskeř</w:t>
            </w:r>
          </w:p>
        </w:tc>
        <w:tc>
          <w:tcPr>
            <w:tcW w:w="2693" w:type="dxa"/>
            <w:vAlign w:val="bottom"/>
          </w:tcPr>
          <w:p w14:paraId="02C7B73A" w14:textId="5E03ADF8"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407</w:t>
            </w:r>
          </w:p>
        </w:tc>
        <w:tc>
          <w:tcPr>
            <w:tcW w:w="1389" w:type="dxa"/>
            <w:vAlign w:val="bottom"/>
          </w:tcPr>
          <w:p w14:paraId="42CCCEFD" w14:textId="4E35EFF7"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9,61</w:t>
            </w:r>
          </w:p>
        </w:tc>
      </w:tr>
      <w:tr w:rsidR="007D1C1F" w:rsidRPr="00C17AC2" w14:paraId="1A96258B" w14:textId="77777777" w:rsidTr="007D1C1F">
        <w:tc>
          <w:tcPr>
            <w:tcW w:w="4106" w:type="dxa"/>
            <w:vAlign w:val="bottom"/>
          </w:tcPr>
          <w:p w14:paraId="5C651AF6" w14:textId="0643ADA7" w:rsidR="007D1C1F" w:rsidRPr="00C17AC2" w:rsidRDefault="007D1C1F" w:rsidP="007D1C1F">
            <w:pPr>
              <w:pStyle w:val="Default"/>
              <w:rPr>
                <w:rFonts w:asciiTheme="minorHAnsi" w:hAnsiTheme="minorHAnsi" w:cstheme="minorHAnsi"/>
                <w:sz w:val="20"/>
                <w:szCs w:val="20"/>
              </w:rPr>
            </w:pPr>
            <w:r>
              <w:rPr>
                <w:rFonts w:ascii="Calibri" w:hAnsi="Calibri" w:cs="Calibri"/>
                <w:sz w:val="22"/>
                <w:szCs w:val="22"/>
              </w:rPr>
              <w:t>Žďár</w:t>
            </w:r>
          </w:p>
        </w:tc>
        <w:tc>
          <w:tcPr>
            <w:tcW w:w="2693" w:type="dxa"/>
            <w:vAlign w:val="bottom"/>
          </w:tcPr>
          <w:p w14:paraId="2DC834D2" w14:textId="6D6987C1"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1 428</w:t>
            </w:r>
          </w:p>
        </w:tc>
        <w:tc>
          <w:tcPr>
            <w:tcW w:w="1389" w:type="dxa"/>
            <w:vAlign w:val="bottom"/>
          </w:tcPr>
          <w:p w14:paraId="749F33E1" w14:textId="0489D7C6" w:rsidR="007D1C1F" w:rsidRPr="00C17AC2" w:rsidRDefault="007D1C1F" w:rsidP="007D1C1F">
            <w:pPr>
              <w:pStyle w:val="Default"/>
              <w:jc w:val="right"/>
              <w:rPr>
                <w:rFonts w:asciiTheme="minorHAnsi" w:hAnsiTheme="minorHAnsi" w:cstheme="minorHAnsi"/>
                <w:sz w:val="20"/>
                <w:szCs w:val="20"/>
              </w:rPr>
            </w:pPr>
            <w:r>
              <w:rPr>
                <w:rFonts w:ascii="Calibri" w:hAnsi="Calibri" w:cs="Calibri"/>
                <w:sz w:val="22"/>
                <w:szCs w:val="22"/>
              </w:rPr>
              <w:t>14,81</w:t>
            </w:r>
          </w:p>
        </w:tc>
      </w:tr>
      <w:tr w:rsidR="007D1C1F" w:rsidRPr="00C17AC2" w14:paraId="7F9A1BB5" w14:textId="77777777" w:rsidTr="007D1C1F">
        <w:tc>
          <w:tcPr>
            <w:tcW w:w="4106" w:type="dxa"/>
          </w:tcPr>
          <w:p w14:paraId="039134B0" w14:textId="77777777" w:rsidR="007D1C1F" w:rsidRPr="00C17AC2" w:rsidRDefault="007D1C1F" w:rsidP="007D1C1F">
            <w:pPr>
              <w:pStyle w:val="Default"/>
              <w:rPr>
                <w:rFonts w:asciiTheme="minorHAnsi" w:hAnsiTheme="minorHAnsi" w:cstheme="minorHAnsi"/>
                <w:b/>
                <w:sz w:val="20"/>
                <w:szCs w:val="20"/>
              </w:rPr>
            </w:pPr>
            <w:r w:rsidRPr="00C17AC2">
              <w:rPr>
                <w:rFonts w:asciiTheme="minorHAnsi" w:hAnsiTheme="minorHAnsi" w:cstheme="minorHAnsi"/>
                <w:b/>
                <w:sz w:val="20"/>
                <w:szCs w:val="20"/>
              </w:rPr>
              <w:t>CELKEM</w:t>
            </w:r>
          </w:p>
        </w:tc>
        <w:tc>
          <w:tcPr>
            <w:tcW w:w="2693" w:type="dxa"/>
            <w:vAlign w:val="bottom"/>
          </w:tcPr>
          <w:p w14:paraId="749EE3DB" w14:textId="7BE4F37C" w:rsidR="007D1C1F" w:rsidRPr="00131DBB" w:rsidRDefault="007D1C1F" w:rsidP="007D1C1F">
            <w:pPr>
              <w:pStyle w:val="Default"/>
              <w:jc w:val="right"/>
              <w:rPr>
                <w:rFonts w:asciiTheme="minorHAnsi" w:hAnsiTheme="minorHAnsi" w:cstheme="minorHAnsi"/>
                <w:b/>
                <w:bCs/>
                <w:sz w:val="20"/>
                <w:szCs w:val="20"/>
              </w:rPr>
            </w:pPr>
            <w:r w:rsidRPr="00131DBB">
              <w:rPr>
                <w:rFonts w:ascii="Calibri" w:hAnsi="Calibri" w:cs="Calibri"/>
                <w:b/>
                <w:bCs/>
                <w:sz w:val="22"/>
                <w:szCs w:val="22"/>
              </w:rPr>
              <w:t>43 000</w:t>
            </w:r>
          </w:p>
        </w:tc>
        <w:tc>
          <w:tcPr>
            <w:tcW w:w="1389" w:type="dxa"/>
            <w:vAlign w:val="bottom"/>
          </w:tcPr>
          <w:p w14:paraId="0E9830F0" w14:textId="195DCEC4" w:rsidR="007D1C1F" w:rsidRPr="00131DBB" w:rsidRDefault="007D1C1F" w:rsidP="007D1C1F">
            <w:pPr>
              <w:pStyle w:val="Default"/>
              <w:jc w:val="right"/>
              <w:rPr>
                <w:rFonts w:asciiTheme="minorHAnsi" w:hAnsiTheme="minorHAnsi" w:cstheme="minorHAnsi"/>
                <w:b/>
                <w:bCs/>
                <w:sz w:val="20"/>
                <w:szCs w:val="20"/>
              </w:rPr>
            </w:pPr>
            <w:r w:rsidRPr="00131DBB">
              <w:rPr>
                <w:rFonts w:ascii="Calibri" w:hAnsi="Calibri" w:cs="Calibri"/>
                <w:b/>
                <w:bCs/>
                <w:sz w:val="22"/>
                <w:szCs w:val="22"/>
              </w:rPr>
              <w:t>391,54</w:t>
            </w:r>
          </w:p>
        </w:tc>
      </w:tr>
    </w:tbl>
    <w:p w14:paraId="5625FB9E" w14:textId="77777777" w:rsidR="008E751E" w:rsidRPr="00C17AC2" w:rsidRDefault="0024188A" w:rsidP="008E751E">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Data ČSÚ pro MAS: </w:t>
      </w:r>
      <w:hyperlink r:id="rId9" w:history="1">
        <w:r w:rsidRPr="0024188A">
          <w:rPr>
            <w:rStyle w:val="Hypertextovodkaz"/>
            <w:rFonts w:asciiTheme="minorHAnsi" w:hAnsiTheme="minorHAnsi" w:cstheme="minorHAnsi"/>
            <w:i/>
            <w:sz w:val="20"/>
            <w:szCs w:val="20"/>
          </w:rPr>
          <w:t>https://www.czso.cz/csu/czso/data_pro_mistni_akcni_skupiny_mas</w:t>
        </w:r>
      </w:hyperlink>
      <w:r w:rsidRPr="0024188A">
        <w:rPr>
          <w:rFonts w:asciiTheme="minorHAnsi" w:hAnsiTheme="minorHAnsi" w:cstheme="minorHAnsi"/>
          <w:i/>
          <w:sz w:val="20"/>
          <w:szCs w:val="20"/>
        </w:rPr>
        <w:t xml:space="preserve"> </w:t>
      </w:r>
    </w:p>
    <w:p w14:paraId="3C5D43DE" w14:textId="77777777" w:rsidR="008E751E" w:rsidRDefault="00C17AC2" w:rsidP="00C17AC2">
      <w:pPr>
        <w:pStyle w:val="Nadpis3"/>
      </w:pPr>
      <w:bookmarkStart w:id="4" w:name="_Toc70501204"/>
      <w:bookmarkStart w:id="5" w:name="_Toc72219224"/>
      <w:r>
        <w:lastRenderedPageBreak/>
        <w:t>1.1.1</w:t>
      </w:r>
      <w:r w:rsidR="007B36D9">
        <w:t xml:space="preserve"> </w:t>
      </w:r>
      <w:r w:rsidR="008E751E">
        <w:t>Stručná socioekonomická charakteristika území působnosti</w:t>
      </w:r>
      <w:r w:rsidR="00B40AF6">
        <w:t xml:space="preserve"> MAS</w:t>
      </w:r>
      <w:bookmarkEnd w:id="4"/>
      <w:bookmarkEnd w:id="5"/>
    </w:p>
    <w:p w14:paraId="3EC0B64D" w14:textId="719FB03E" w:rsidR="00264D9E" w:rsidRPr="002E2936" w:rsidRDefault="00264D9E" w:rsidP="00640DB5">
      <w:r w:rsidRPr="002E2936">
        <w:t>Společným rysem oblasti je poloha v srdci Českého ráje a v oblasti středního Pojizeří. Západní část oblasti, tedy Pojizeří lze charakterizovat jako nížinnou zemědělskou krajinu s historicky doloženým nejstarším osídlením v celé oblasti. Střední a východní část oblasti tvoří turisticky velmi atraktivní oblast Českého ráje tvořená převážně zalesněnou pahorkatinou i se skalními městy (</w:t>
      </w:r>
      <w:proofErr w:type="spellStart"/>
      <w:r w:rsidRPr="002E2936">
        <w:t>Příhrazské</w:t>
      </w:r>
      <w:proofErr w:type="spellEnd"/>
      <w:r w:rsidRPr="002E2936">
        <w:t xml:space="preserve"> skály, Hruboskalské skalní město). Typická pro tuto oblast je řada historických památek, především hradů a jejich zřícenin (Kost, Trosky, Valdštejn, </w:t>
      </w:r>
      <w:proofErr w:type="spellStart"/>
      <w:r w:rsidRPr="002E2936">
        <w:t>Valečov</w:t>
      </w:r>
      <w:proofErr w:type="spellEnd"/>
      <w:r w:rsidRPr="002E2936">
        <w:t>) a zámků (Mnichovo Hradiště, Humprecht, Hrubá Skála, Hrubý Rohozec). Významná je ale i městská architektura, především v Turnově.</w:t>
      </w:r>
    </w:p>
    <w:p w14:paraId="163925F9" w14:textId="09068955" w:rsidR="00264D9E" w:rsidRPr="002E2936" w:rsidRDefault="00264D9E" w:rsidP="00640DB5">
      <w:r w:rsidRPr="002E2936">
        <w:t xml:space="preserve">Region je neodmyslitelně spojen s hledáním drahých kamenů, hlavně českých granátů </w:t>
      </w:r>
      <w:r w:rsidR="00B257E2" w:rsidRPr="002E2936">
        <w:t xml:space="preserve">a výrobou šperků, sklářstvím, hlavně výrobou skelných kompozic </w:t>
      </w:r>
      <w:r w:rsidRPr="002E2936">
        <w:t>v okolí Turnova. Ve 20. století došlo i k rozvoji strojírenství. Dominantním odvětvím hlavně v západní části se stal automobilový průmysl.</w:t>
      </w:r>
    </w:p>
    <w:p w14:paraId="281D1587" w14:textId="2ABD57F0" w:rsidR="00264D9E" w:rsidRPr="002E2936" w:rsidRDefault="00B257E2" w:rsidP="00640DB5">
      <w:r w:rsidRPr="002E2936">
        <w:t xml:space="preserve">14 obcí v MAS je sdruženo v </w:t>
      </w:r>
      <w:r w:rsidR="00264D9E" w:rsidRPr="002E2936">
        <w:t>Mikroregion</w:t>
      </w:r>
      <w:r w:rsidRPr="002E2936">
        <w:t>u</w:t>
      </w:r>
      <w:r w:rsidR="00264D9E" w:rsidRPr="002E2936">
        <w:t xml:space="preserve"> Český ráj</w:t>
      </w:r>
      <w:r w:rsidRPr="002E2936">
        <w:t xml:space="preserve">, který je rovněž zakladatelem Obecně prospěšné společnosti pro Český ráj, která vykonává činnosti MAS. 9 obcí </w:t>
      </w:r>
      <w:r w:rsidR="00EF210D" w:rsidRPr="002E2936">
        <w:t xml:space="preserve">v MAS </w:t>
      </w:r>
      <w:r w:rsidRPr="002E2936">
        <w:t xml:space="preserve">na </w:t>
      </w:r>
      <w:proofErr w:type="spellStart"/>
      <w:r w:rsidRPr="002E2936">
        <w:t>Mnichovohradišťsku</w:t>
      </w:r>
      <w:proofErr w:type="spellEnd"/>
      <w:r w:rsidRPr="002E2936">
        <w:t xml:space="preserve"> je sdruženo ve</w:t>
      </w:r>
      <w:r w:rsidR="00264D9E" w:rsidRPr="002E2936">
        <w:t xml:space="preserve"> Svaz</w:t>
      </w:r>
      <w:r w:rsidRPr="002E2936">
        <w:t>ku</w:t>
      </w:r>
      <w:r w:rsidR="00264D9E" w:rsidRPr="002E2936">
        <w:t xml:space="preserve"> obcí Střední Pojizeří</w:t>
      </w:r>
      <w:r w:rsidRPr="002E2936">
        <w:t xml:space="preserve">. </w:t>
      </w:r>
      <w:r w:rsidR="00FF29CB" w:rsidRPr="002E2936">
        <w:t>Z tohoto územního vymezení též vyplývá název MAS Český ráj a Střední Pojizeří</w:t>
      </w:r>
      <w:r w:rsidR="00EF210D" w:rsidRPr="002E2936">
        <w:t>, která svoji územní působnost rozšířila i na další obce v oblasti.</w:t>
      </w:r>
    </w:p>
    <w:p w14:paraId="1275DC0D" w14:textId="770E0F63" w:rsidR="00194FB9" w:rsidRPr="002E2936" w:rsidRDefault="00B10C3E" w:rsidP="00640DB5">
      <w:r w:rsidRPr="002E2936">
        <w:t xml:space="preserve">Území MAS zaznamenává </w:t>
      </w:r>
      <w:r w:rsidR="00C44635" w:rsidRPr="002E2936">
        <w:t xml:space="preserve">díky migračnímu přírůstku </w:t>
      </w:r>
      <w:r w:rsidRPr="002E2936">
        <w:t>setrvalý nár</w:t>
      </w:r>
      <w:r w:rsidR="00194FB9" w:rsidRPr="002E2936">
        <w:t>ůst počtu obyvatel</w:t>
      </w:r>
      <w:r w:rsidR="00C44635" w:rsidRPr="002E2936">
        <w:t>. Přirozenou měnou obyvatel mírně klesá. Zároveň s tím dochází ke s</w:t>
      </w:r>
      <w:r w:rsidR="00194FB9" w:rsidRPr="002E2936">
        <w:t>tárnutí obyvatelstva</w:t>
      </w:r>
      <w:r w:rsidR="00C44635" w:rsidRPr="002E2936">
        <w:t xml:space="preserve">, věková struktura obyvatelstva je mírně horší než celostátní průměr. </w:t>
      </w:r>
    </w:p>
    <w:p w14:paraId="32675394" w14:textId="07E2B469" w:rsidR="00194FB9" w:rsidRPr="002E2936" w:rsidRDefault="009F12B2" w:rsidP="00640DB5">
      <w:r w:rsidRPr="002E2936">
        <w:t xml:space="preserve">Poměrně </w:t>
      </w:r>
      <w:r w:rsidR="006E372B" w:rsidRPr="002E2936">
        <w:t xml:space="preserve">slabá </w:t>
      </w:r>
      <w:r w:rsidRPr="002E2936">
        <w:t xml:space="preserve">je </w:t>
      </w:r>
      <w:r w:rsidR="006E372B" w:rsidRPr="002E2936">
        <w:t xml:space="preserve">vybavenost </w:t>
      </w:r>
      <w:r w:rsidRPr="002E2936">
        <w:t xml:space="preserve">obcí splaškovou </w:t>
      </w:r>
      <w:r w:rsidR="006E372B" w:rsidRPr="002E2936">
        <w:t>kanalizací a plynovodem</w:t>
      </w:r>
      <w:r w:rsidRPr="002E2936">
        <w:t xml:space="preserve">. Plány na rozvoj sítě vodovodů a kanalizací existují, bariérou je vysoká finanční náročnost, o další plynofikaci není vzhledem k ceně média zájem. Nedostatkem je chybějící pasportizace sítí technické infrastruktury.  </w:t>
      </w:r>
    </w:p>
    <w:p w14:paraId="1F2FD618" w14:textId="75DCDC09" w:rsidR="009F12B2" w:rsidRPr="002E2936" w:rsidRDefault="009F12B2" w:rsidP="00640DB5">
      <w:r w:rsidRPr="002E2936">
        <w:t xml:space="preserve">Území MAS má </w:t>
      </w:r>
      <w:r w:rsidR="00131DBB">
        <w:t>výhodnou</w:t>
      </w:r>
      <w:r w:rsidRPr="002E2936">
        <w:t xml:space="preserve"> dopravní polohu s dobrou dostupností Prahy a Liberce. Kvalita krajských silnic zůstává špatná, i přes významné investice se nedaří jejich stav výrazněji zlepšit. </w:t>
      </w:r>
      <w:r w:rsidR="00E9450F" w:rsidRPr="002E2936">
        <w:t xml:space="preserve">Lepší je kvalita státních silnic a místních komunikací. </w:t>
      </w:r>
      <w:r w:rsidRPr="002E2936">
        <w:t xml:space="preserve">Dopravní obslužnost malých obcí veřejnou dopravou je </w:t>
      </w:r>
      <w:r w:rsidR="00602F2B" w:rsidRPr="002E2936">
        <w:t>nízká</w:t>
      </w:r>
      <w:r w:rsidRPr="002E2936">
        <w:t>, o</w:t>
      </w:r>
      <w:r w:rsidR="00131DBB">
        <w:t> </w:t>
      </w:r>
      <w:r w:rsidRPr="002E2936">
        <w:t>večerech a víkendech jsou některé obce bez spojení veřejnou dopravou. Přes letní sezonu dopravní obsluhu zlepšují turistické autobusy. Nevýhodou je rovněž rozdělení dopravní obsluhy území MAS do integrovaných dopravních systémů 3 různých krajů. Evidentní je nedostatek parkovacích míst v nástupních místech cestovního ruchu v hlavní turistické sezóně</w:t>
      </w:r>
      <w:r w:rsidR="00602F2B" w:rsidRPr="002E2936">
        <w:t xml:space="preserve">. V řadě obcí chybí chodníky podél frekventovaných komunikací. </w:t>
      </w:r>
    </w:p>
    <w:p w14:paraId="63388A13" w14:textId="6892A28D" w:rsidR="00714DDA" w:rsidRPr="002E2936" w:rsidRDefault="00602F2B" w:rsidP="00640DB5">
      <w:r w:rsidRPr="002E2936">
        <w:t xml:space="preserve">V malých obcích je velmi </w:t>
      </w:r>
      <w:r w:rsidR="00EB2685" w:rsidRPr="002E2936">
        <w:t xml:space="preserve">slabá </w:t>
      </w:r>
      <w:r w:rsidRPr="002E2936">
        <w:t>občanská vybavenost, některé obce nemají žádn</w:t>
      </w:r>
      <w:r w:rsidR="00E9450F" w:rsidRPr="002E2936">
        <w:t>é</w:t>
      </w:r>
      <w:r w:rsidRPr="002E2936">
        <w:t xml:space="preserve"> </w:t>
      </w:r>
      <w:r w:rsidR="00E9450F" w:rsidRPr="002E2936">
        <w:t>prodejny</w:t>
      </w:r>
      <w:r w:rsidRPr="002E2936">
        <w:t xml:space="preserve"> maloobchodu, ekonomická situace mnoha ekonomických subjektů je nejistá. Výhodou je </w:t>
      </w:r>
      <w:r w:rsidR="00931FAA" w:rsidRPr="002E2936">
        <w:t>nižší míra nezaměstnanosti</w:t>
      </w:r>
      <w:r w:rsidRPr="002E2936">
        <w:t xml:space="preserve"> v</w:t>
      </w:r>
      <w:r w:rsidR="00EF5FB4" w:rsidRPr="002E2936">
        <w:t> </w:t>
      </w:r>
      <w:r w:rsidRPr="002E2936">
        <w:t>území</w:t>
      </w:r>
      <w:r w:rsidR="00EF5FB4" w:rsidRPr="002E2936">
        <w:t xml:space="preserve">. </w:t>
      </w:r>
      <w:r w:rsidR="00946625" w:rsidRPr="002E2936">
        <w:t>Hlavním centrem pracovní dojížďky je Mladá Boleslav.</w:t>
      </w:r>
      <w:r w:rsidR="00D33F86" w:rsidRPr="002E2936">
        <w:t xml:space="preserve"> Málo rozvinuté je v oblasti sociální podnikání. Území MAS se vyznačuje nadprůměrným tempem bytové výstavby, hlavně ve Středočeském kraji.</w:t>
      </w:r>
    </w:p>
    <w:p w14:paraId="4D028B9D" w14:textId="501208A0" w:rsidR="00F40508" w:rsidRPr="002E2936" w:rsidRDefault="00EF5FB4" w:rsidP="00640DB5">
      <w:r w:rsidRPr="002E2936">
        <w:t xml:space="preserve">Oblast se vyznačuje </w:t>
      </w:r>
      <w:r w:rsidR="004932DB" w:rsidRPr="002E2936">
        <w:t>významn</w:t>
      </w:r>
      <w:r w:rsidRPr="002E2936">
        <w:t>ými</w:t>
      </w:r>
      <w:r w:rsidR="004932DB" w:rsidRPr="002E2936">
        <w:t xml:space="preserve"> přírodní</w:t>
      </w:r>
      <w:r w:rsidRPr="002E2936">
        <w:t>mi</w:t>
      </w:r>
      <w:r w:rsidR="004932DB" w:rsidRPr="002E2936">
        <w:t xml:space="preserve"> hodnot</w:t>
      </w:r>
      <w:r w:rsidRPr="002E2936">
        <w:t>ami. Významnou</w:t>
      </w:r>
      <w:r w:rsidR="004932DB" w:rsidRPr="002E2936">
        <w:t xml:space="preserve"> část území</w:t>
      </w:r>
      <w:r w:rsidRPr="002E2936">
        <w:t xml:space="preserve"> pokrývá</w:t>
      </w:r>
      <w:r w:rsidR="004932DB" w:rsidRPr="002E2936">
        <w:t xml:space="preserve"> CHKO Český ráj</w:t>
      </w:r>
      <w:r w:rsidRPr="002E2936">
        <w:t>, existuje zde i řada maloplošných chráněných území (přírodní rezervace a přírodní památky) a</w:t>
      </w:r>
      <w:r w:rsidR="00131DBB">
        <w:t> </w:t>
      </w:r>
      <w:r w:rsidRPr="002E2936">
        <w:t>lokality Natura 2000. Kvalita ovzduší je poměrně dobrá, jsou překračovány imisní limity u</w:t>
      </w:r>
      <w:r w:rsidR="00131DBB">
        <w:t> </w:t>
      </w:r>
      <w:proofErr w:type="spellStart"/>
      <w:r w:rsidRPr="002E2936">
        <w:t>benzopyrenu</w:t>
      </w:r>
      <w:proofErr w:type="spellEnd"/>
      <w:r w:rsidRPr="002E2936">
        <w:t xml:space="preserve">. Významným znečišťovatelem zůstávají lokální topeniště. </w:t>
      </w:r>
      <w:r w:rsidR="00363CC7" w:rsidRPr="002E2936">
        <w:t>Nevyhovující zůstává kvalita povrchových i podzemních vod, hlavně kvůli ekologicky nevhodným postupům v zemědělství, nedostatečnému čištění průmyslových vod a částečně i nedostatečnému odkanalizování. Dochází k </w:t>
      </w:r>
      <w:r w:rsidR="00E9450F" w:rsidRPr="002E2936">
        <w:t>mírnému</w:t>
      </w:r>
      <w:r w:rsidR="00363CC7" w:rsidRPr="002E2936">
        <w:t xml:space="preserve"> úbytku orné půdy, hlavně ve prospěch vodních ploch a lesních pozemků. Vzhledem k vysoké turistické atraktivitě oblasti, intenzivnímu zemědělskému hospodaření i významnému zastoupení průmyslu je zdejší krajina pod významným urbanistickým tlakem. </w:t>
      </w:r>
      <w:r w:rsidR="00331273" w:rsidRPr="002E2936">
        <w:t>Rozložení návštěvníků je územně i</w:t>
      </w:r>
      <w:r w:rsidR="00131DBB">
        <w:t> </w:t>
      </w:r>
      <w:r w:rsidR="00331273" w:rsidRPr="002E2936">
        <w:t>časově velmi nerovnoměrné – jádrová oblast Českého ráje je v letní sezóně přetížena, potenciál okrajových částí území zůstává nevyužit. Území se orientuje hlavně na střední a nízkopříjmové skupiny obyvatel</w:t>
      </w:r>
      <w:r w:rsidR="006705B4" w:rsidRPr="002E2936">
        <w:t xml:space="preserve">, vysoce atraktivní je i pro druhé bydlení. Rozvíjí se systém propagace místních produktů. </w:t>
      </w:r>
    </w:p>
    <w:p w14:paraId="3B02D5CB" w14:textId="4E51290D" w:rsidR="004932DB" w:rsidRPr="002E2936" w:rsidRDefault="00320D04" w:rsidP="00640DB5">
      <w:r w:rsidRPr="002E2936">
        <w:lastRenderedPageBreak/>
        <w:t>Území se vyznačuje významným kulturním dědictvím, prakticky ve všech obcích se pořádají kulturní i</w:t>
      </w:r>
      <w:r w:rsidR="00131DBB">
        <w:t> </w:t>
      </w:r>
      <w:r w:rsidRPr="002E2936">
        <w:t>sportovní akce, některé svým významem překračují hranice regionu. V</w:t>
      </w:r>
      <w:r w:rsidR="004932DB" w:rsidRPr="002E2936">
        <w:t>ybavenost a kvalita kulturních a sportovních zařízení</w:t>
      </w:r>
      <w:r w:rsidRPr="002E2936">
        <w:t xml:space="preserve"> je však mnohdy nedostatečná. </w:t>
      </w:r>
    </w:p>
    <w:p w14:paraId="3D5B4FC8" w14:textId="70A8C312" w:rsidR="004932DB" w:rsidRPr="002E2936" w:rsidRDefault="00320D04" w:rsidP="00640DB5">
      <w:r w:rsidRPr="002E2936">
        <w:t>Síť sociálních služeb v území není dostatečná, některé služby zcela chybí, problémem je i množs</w:t>
      </w:r>
      <w:r w:rsidR="00946625" w:rsidRPr="002E2936">
        <w:t>t</w:t>
      </w:r>
      <w:r w:rsidRPr="002E2936">
        <w:t xml:space="preserve">ví financí na jejich zajištění. </w:t>
      </w:r>
      <w:r w:rsidR="00946625" w:rsidRPr="002E2936">
        <w:t xml:space="preserve">Podobně síť zdravotních služeb je umístěna hlavně do největších sídel, za specializovanými zdravotními službami musí občané vyjíždět mimo území do Liberce, Mladé Boleslavi nebo Jičína. Důležitá je existence nemocnice v Turnově. </w:t>
      </w:r>
      <w:r w:rsidR="00EF6F25" w:rsidRPr="002E2936">
        <w:t xml:space="preserve">Dostupnost mateřských a základních škol v území je poměrně dobrá, nezastupitelná je role škol pouze s 1.stupněm na malých obcích. Hendikepem zůstává </w:t>
      </w:r>
      <w:r w:rsidR="004932DB" w:rsidRPr="002E2936">
        <w:t>nedostatečná vybavenost některých škol</w:t>
      </w:r>
      <w:r w:rsidR="00EF6F25" w:rsidRPr="002E2936">
        <w:t xml:space="preserve">. </w:t>
      </w:r>
    </w:p>
    <w:p w14:paraId="7CDFAD23" w14:textId="2A59BA69" w:rsidR="00331273" w:rsidRPr="002E2936" w:rsidRDefault="00EF6F25" w:rsidP="00331273">
      <w:r w:rsidRPr="002E2936">
        <w:t>V</w:t>
      </w:r>
      <w:r w:rsidR="004932DB" w:rsidRPr="002E2936">
        <w:t>elká většina obcí hospodaří bez dluhů</w:t>
      </w:r>
      <w:r w:rsidRPr="002E2936">
        <w:t xml:space="preserve">. Území se vyznačuje </w:t>
      </w:r>
      <w:r w:rsidR="004932DB" w:rsidRPr="002E2936">
        <w:t>nižší mír</w:t>
      </w:r>
      <w:r w:rsidRPr="002E2936">
        <w:t>ou</w:t>
      </w:r>
      <w:r w:rsidR="004932DB" w:rsidRPr="002E2936">
        <w:t xml:space="preserve"> kriminality</w:t>
      </w:r>
      <w:r w:rsidRPr="002E2936">
        <w:t xml:space="preserve"> ve srovnání s celostátním průměrem.</w:t>
      </w:r>
      <w:r w:rsidR="002F78F1" w:rsidRPr="002E2936">
        <w:t xml:space="preserve"> Nezastupitelnou roli v Integrovaném záchranném systému hrají kromě profesionálních složek i jednotky sboru dobrovolných hasičů, čemuž ale neodpovídá kvalita jejich zázemí a vybavení.</w:t>
      </w:r>
      <w:r w:rsidRPr="002E2936">
        <w:t xml:space="preserve"> </w:t>
      </w:r>
      <w:r w:rsidR="00331273" w:rsidRPr="002E2936">
        <w:t xml:space="preserve">Velká většina obcí má územní plán nebo pořizuje jeho aktualizace. </w:t>
      </w:r>
    </w:p>
    <w:p w14:paraId="7A80832F" w14:textId="77777777" w:rsidR="00EB2685" w:rsidRPr="002E2936" w:rsidRDefault="00EB2685" w:rsidP="00640DB5"/>
    <w:p w14:paraId="0C75D715" w14:textId="77777777" w:rsidR="00093C91" w:rsidRDefault="005B1917">
      <w:pPr>
        <w:pStyle w:val="Nadpis2"/>
        <w:numPr>
          <w:ilvl w:val="1"/>
          <w:numId w:val="20"/>
        </w:numPr>
      </w:pPr>
      <w:bookmarkStart w:id="6" w:name="_Toc72219225"/>
      <w:r w:rsidRPr="005B1917">
        <w:t>Map</w:t>
      </w:r>
      <w:r w:rsidR="00B40AF6">
        <w:t>ové zobrazení</w:t>
      </w:r>
      <w:r w:rsidRPr="005B1917">
        <w:t xml:space="preserve"> území působnosti MAS</w:t>
      </w:r>
      <w:bookmarkEnd w:id="6"/>
      <w:r w:rsidRPr="005B1917">
        <w:t xml:space="preserve"> </w:t>
      </w:r>
    </w:p>
    <w:p w14:paraId="6FF416D1" w14:textId="51888180" w:rsidR="00CD5A13" w:rsidRPr="00034FB7" w:rsidRDefault="00640DB5" w:rsidP="00034FB7">
      <w:pPr>
        <w:pStyle w:val="Nadpis5"/>
        <w:rPr>
          <w:i/>
          <w:iCs/>
        </w:rPr>
      </w:pPr>
      <w:bookmarkStart w:id="7" w:name="_Toc70497212"/>
      <w:bookmarkStart w:id="8" w:name="_Toc70501205"/>
      <w:bookmarkStart w:id="9" w:name="_Toc71192100"/>
      <w:r w:rsidRPr="00F861BA">
        <w:rPr>
          <w:i/>
          <w:iCs/>
        </w:rPr>
        <w:t xml:space="preserve">Obrázek </w:t>
      </w:r>
      <w:r w:rsidR="004A5B4B" w:rsidRPr="00F861BA">
        <w:rPr>
          <w:i/>
          <w:iCs/>
        </w:rPr>
        <w:fldChar w:fldCharType="begin"/>
      </w:r>
      <w:r w:rsidR="001303B7" w:rsidRPr="00F861BA">
        <w:rPr>
          <w:i/>
          <w:iCs/>
        </w:rPr>
        <w:instrText xml:space="preserve"> SEQ Obrázek \* ARABIC </w:instrText>
      </w:r>
      <w:r w:rsidR="004A5B4B" w:rsidRPr="00F861BA">
        <w:rPr>
          <w:i/>
          <w:iCs/>
        </w:rPr>
        <w:fldChar w:fldCharType="separate"/>
      </w:r>
      <w:r w:rsidR="000441B3">
        <w:rPr>
          <w:i/>
          <w:iCs/>
          <w:noProof/>
        </w:rPr>
        <w:t>1</w:t>
      </w:r>
      <w:r w:rsidR="004A5B4B" w:rsidRPr="00F861BA">
        <w:rPr>
          <w:i/>
          <w:iCs/>
        </w:rPr>
        <w:fldChar w:fldCharType="end"/>
      </w:r>
      <w:r w:rsidRPr="00F861BA">
        <w:rPr>
          <w:i/>
          <w:iCs/>
        </w:rPr>
        <w:t xml:space="preserve"> </w:t>
      </w:r>
      <w:r w:rsidR="00CD5A13" w:rsidRPr="00F861BA">
        <w:rPr>
          <w:i/>
          <w:iCs/>
        </w:rPr>
        <w:t xml:space="preserve">Území působnosti MAS </w:t>
      </w:r>
      <w:r w:rsidR="00C143C4" w:rsidRPr="00F861BA">
        <w:rPr>
          <w:i/>
          <w:iCs/>
        </w:rPr>
        <w:t>Český ráj a Střední Pojizeří</w:t>
      </w:r>
      <w:r w:rsidRPr="00F861BA">
        <w:rPr>
          <w:i/>
          <w:iCs/>
        </w:rPr>
        <w:t xml:space="preserve"> </w:t>
      </w:r>
      <w:r w:rsidR="00CD5A13" w:rsidRPr="00F861BA">
        <w:rPr>
          <w:i/>
          <w:iCs/>
        </w:rPr>
        <w:t>s vyznačením hranic obcí</w:t>
      </w:r>
      <w:bookmarkEnd w:id="7"/>
      <w:bookmarkEnd w:id="8"/>
      <w:bookmarkEnd w:id="9"/>
    </w:p>
    <w:p w14:paraId="021C3289" w14:textId="186F6417" w:rsidR="00CD5A13" w:rsidRDefault="00CD5A13" w:rsidP="00CD5A13">
      <w:pPr>
        <w:pStyle w:val="Default"/>
        <w:rPr>
          <w:sz w:val="20"/>
          <w:szCs w:val="20"/>
        </w:rPr>
      </w:pPr>
    </w:p>
    <w:p w14:paraId="0ECB66BF" w14:textId="01F7242D" w:rsidR="00C17AC2" w:rsidRPr="00C17AC2" w:rsidRDefault="00C143C4" w:rsidP="00CD5A13">
      <w:pPr>
        <w:pStyle w:val="Default"/>
        <w:rPr>
          <w:rFonts w:asciiTheme="minorHAnsi" w:hAnsiTheme="minorHAnsi" w:cstheme="minorHAnsi"/>
          <w:i/>
          <w:sz w:val="20"/>
          <w:szCs w:val="20"/>
        </w:rPr>
      </w:pPr>
      <w:r>
        <w:rPr>
          <w:rFonts w:asciiTheme="minorHAnsi" w:hAnsiTheme="minorHAnsi" w:cstheme="minorHAnsi"/>
          <w:i/>
          <w:noProof/>
          <w:sz w:val="20"/>
          <w:szCs w:val="20"/>
        </w:rPr>
        <w:drawing>
          <wp:inline distT="0" distB="0" distL="0" distR="0" wp14:anchorId="01338E98" wp14:editId="52F7973C">
            <wp:extent cx="5760720" cy="473329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0">
                      <a:extLst>
                        <a:ext uri="{28A0092B-C50C-407E-A947-70E740481C1C}">
                          <a14:useLocalDpi xmlns:a14="http://schemas.microsoft.com/office/drawing/2010/main" val="0"/>
                        </a:ext>
                      </a:extLst>
                    </a:blip>
                    <a:stretch>
                      <a:fillRect/>
                    </a:stretch>
                  </pic:blipFill>
                  <pic:spPr>
                    <a:xfrm>
                      <a:off x="0" y="0"/>
                      <a:ext cx="5760720" cy="4733290"/>
                    </a:xfrm>
                    <a:prstGeom prst="rect">
                      <a:avLst/>
                    </a:prstGeom>
                  </pic:spPr>
                </pic:pic>
              </a:graphicData>
            </a:graphic>
          </wp:inline>
        </w:drawing>
      </w:r>
      <w:r w:rsidR="0024188A" w:rsidRPr="0024188A">
        <w:rPr>
          <w:rFonts w:asciiTheme="minorHAnsi" w:hAnsiTheme="minorHAnsi" w:cstheme="minorHAnsi"/>
          <w:i/>
          <w:sz w:val="20"/>
          <w:szCs w:val="20"/>
        </w:rPr>
        <w:t xml:space="preserve">Zdroj: </w:t>
      </w:r>
      <w:hyperlink r:id="rId11" w:tgtFrame="_blank" w:history="1">
        <w:r w:rsidR="0024188A" w:rsidRPr="0024188A">
          <w:rPr>
            <w:rStyle w:val="Hypertextovodkaz"/>
            <w:rFonts w:asciiTheme="minorHAnsi" w:hAnsiTheme="minorHAnsi" w:cstheme="minorHAnsi"/>
            <w:i/>
            <w:sz w:val="20"/>
            <w:szCs w:val="20"/>
          </w:rPr>
          <w:t>http://www.lags.cz/mapa2021.php</w:t>
        </w:r>
      </w:hyperlink>
    </w:p>
    <w:p w14:paraId="5A593C94" w14:textId="77777777" w:rsidR="00121B79" w:rsidRPr="005B1917" w:rsidRDefault="00F2451C" w:rsidP="00C17AC2">
      <w:pPr>
        <w:pStyle w:val="Nadpis2"/>
        <w:numPr>
          <w:ilvl w:val="1"/>
          <w:numId w:val="20"/>
        </w:numPr>
      </w:pPr>
      <w:bookmarkStart w:id="10" w:name="_Toc72219226"/>
      <w:r w:rsidRPr="005B1917">
        <w:lastRenderedPageBreak/>
        <w:t>Popis zahrnutí komunity do tvorby strategie</w:t>
      </w:r>
      <w:bookmarkEnd w:id="10"/>
      <w:r w:rsidRPr="005B1917">
        <w:t xml:space="preserve"> </w:t>
      </w:r>
    </w:p>
    <w:p w14:paraId="2C75CED0" w14:textId="77777777" w:rsidR="00121B79" w:rsidRDefault="00C17AC2" w:rsidP="005B1917">
      <w:pPr>
        <w:pStyle w:val="Nadpis3"/>
        <w:rPr>
          <w:lang w:val="pl-PL"/>
        </w:rPr>
      </w:pPr>
      <w:bookmarkStart w:id="11" w:name="_Toc70501206"/>
      <w:bookmarkStart w:id="12" w:name="_Toc72219227"/>
      <w:r>
        <w:t xml:space="preserve">1.3.1 </w:t>
      </w:r>
      <w:r w:rsidR="005B1917">
        <w:t>P</w:t>
      </w:r>
      <w:r w:rsidR="00F2451C" w:rsidRPr="007B36D9">
        <w:t>opis historie a zkušeností MAS</w:t>
      </w:r>
      <w:bookmarkEnd w:id="11"/>
      <w:bookmarkEnd w:id="12"/>
      <w:r w:rsidR="00F2451C" w:rsidRPr="007B36D9">
        <w:rPr>
          <w:lang w:val="pl-PL"/>
        </w:rPr>
        <w:t xml:space="preserve"> </w:t>
      </w:r>
    </w:p>
    <w:p w14:paraId="7D3BBEC6" w14:textId="646101F9" w:rsidR="006376E3" w:rsidRPr="009B7235" w:rsidRDefault="006376E3" w:rsidP="006376E3">
      <w:r w:rsidRPr="009B7235">
        <w:t>Svazek obcí Mikroregion Český ráj založil Zakladatelskou smlouvou z 25.6.2002 Obecně prospěšnou společnost pro Český ráj. Společnost byla založena za účelem poskytování obecně prospěšných služeb, jejichž cílem je rozvoj regionu Český ráj a Střední Pojizeří.</w:t>
      </w:r>
      <w:r w:rsidR="00823298" w:rsidRPr="009B7235">
        <w:t xml:space="preserve"> Společnost byla zapsána do rejstříku o.p.s. dne 20.2.2003. Společnost zřídila jako své územní pracoviště – organizační složku Místní akční skupinu Český ráj a Střední Pojizeří. Její činnost a povinné orgány jsou definovány Statutem společnosti.</w:t>
      </w:r>
      <w:r w:rsidR="00D1065A" w:rsidRPr="009B7235">
        <w:t xml:space="preserve"> Partnery MAS jsou obce, mikroregiony, podnikatelé v zemědělství, výrobě, službách, cestovním ruchu, zástupci místních spolků i neziskových organizací, ale i jednotlivé fyzické osoby.</w:t>
      </w:r>
    </w:p>
    <w:p w14:paraId="34984DC1" w14:textId="0E3693C3" w:rsidR="00D1065A" w:rsidRPr="009B7235" w:rsidRDefault="00D1065A" w:rsidP="006376E3">
      <w:r w:rsidRPr="009B7235">
        <w:t xml:space="preserve">V Českém ráji Společnost působí od roku 2003, v oblasti Středního Pojizeří od roku 2006. </w:t>
      </w:r>
    </w:p>
    <w:p w14:paraId="479901F6" w14:textId="45F7C936" w:rsidR="00B9796D" w:rsidRPr="009B7235" w:rsidRDefault="00B9796D" w:rsidP="00B9796D">
      <w:r w:rsidRPr="009B7235">
        <w:t>V programovém o</w:t>
      </w:r>
      <w:r w:rsidR="00204F18" w:rsidRPr="009B7235">
        <w:t>bdobí 2007-2013</w:t>
      </w:r>
      <w:r w:rsidRPr="009B7235">
        <w:t xml:space="preserve"> bylo v rámci Strategického plánu Leader podpořeno celkem 84 projektů v celkové výši 33 461 306 Kč</w:t>
      </w:r>
      <w:r w:rsidR="00204F18" w:rsidRPr="009B7235">
        <w:t>.</w:t>
      </w:r>
      <w:r w:rsidRPr="009B7235">
        <w:t xml:space="preserve"> Podpora byla poskytována v 9 oblastech: Modernizace zemědělských podniků, Rozvoj ostatních podniků, Lesy, Cestovní ruch v obci, Vesnice, Krajina, Vzhled obce, Spolkový život a Zemědělské produkty.</w:t>
      </w:r>
    </w:p>
    <w:p w14:paraId="5D2D3CC0" w14:textId="56F8FD50" w:rsidR="00204F18" w:rsidRPr="009B7235" w:rsidRDefault="00204F18" w:rsidP="00B9796D">
      <w:r w:rsidRPr="009B7235">
        <w:t>Na konci roku 2015 získala MAS Osvědčení o splnění standardů MAS</w:t>
      </w:r>
      <w:r w:rsidR="002A3578" w:rsidRPr="009B7235">
        <w:t>. Na začátku března 2016 byla podána žádost o realizaci Integrované strategie MAS na období 2014-2020, která byla schválena 21.3.2017. Na základě schválené strategie umožnila MAS žadatelům na svém území čerpat finanční prostředky z Integrovaného regionálního operačního programu (55 956 424,50 Kč</w:t>
      </w:r>
      <w:r w:rsidR="00ED4DEB" w:rsidRPr="009B7235">
        <w:t xml:space="preserve"> v dotaci</w:t>
      </w:r>
      <w:r w:rsidR="002A3578" w:rsidRPr="009B7235">
        <w:t xml:space="preserve">, MAS bylo nabídnuto navýšení alokace z důvodu dobrého čerpání), Operačního programu Zaměstnanost (16 146 000 Kč </w:t>
      </w:r>
      <w:r w:rsidR="00ED4DEB" w:rsidRPr="009B7235">
        <w:t>v celkových způsobilých výdajích) a Programu rozvoje venkova (24 403 000 Kč v dotaci).</w:t>
      </w:r>
    </w:p>
    <w:p w14:paraId="5357C750" w14:textId="21156B41" w:rsidR="00ED4DEB" w:rsidRPr="009B7235" w:rsidRDefault="00ED4DEB" w:rsidP="006376E3">
      <w:r w:rsidRPr="009B7235">
        <w:t>Území působnosti MAS v programovém období 2014-2020 zahrnuje 40 obcí (z toho 4 města). Území působnosti MAS se v období 2021-2027 zmenšuje o obec Loukov, která na základě rozhodnutí vedení obce nechce být v územní působnosti žádné MAS.</w:t>
      </w:r>
    </w:p>
    <w:p w14:paraId="5D95CFAF" w14:textId="77777777" w:rsidR="006376E3" w:rsidRPr="006376E3" w:rsidRDefault="006376E3" w:rsidP="006376E3">
      <w:pPr>
        <w:rPr>
          <w:color w:val="FF0000"/>
        </w:rPr>
      </w:pPr>
    </w:p>
    <w:p w14:paraId="6D9998A5" w14:textId="77777777" w:rsidR="00121B79" w:rsidRDefault="00C17AC2" w:rsidP="005B1917">
      <w:pPr>
        <w:pStyle w:val="Nadpis3"/>
      </w:pPr>
      <w:bookmarkStart w:id="13" w:name="_Toc70501207"/>
      <w:bookmarkStart w:id="14" w:name="_Toc72219228"/>
      <w:r>
        <w:t xml:space="preserve">1.3.2 </w:t>
      </w:r>
      <w:r w:rsidR="005B1917">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3"/>
      <w:bookmarkEnd w:id="14"/>
    </w:p>
    <w:p w14:paraId="29D4D969" w14:textId="3AF782DC" w:rsidR="00847AD5" w:rsidRDefault="00847AD5">
      <w:r w:rsidRPr="00847AD5">
        <w:t>V průběhu ledna 2021 byli obce v území, partneři MAS a subjekty, které v programovém období 2014-2020 žádaly o dotaci přes MAS</w:t>
      </w:r>
      <w:r w:rsidR="00D65E08">
        <w:t>,</w:t>
      </w:r>
      <w:r w:rsidRPr="00847AD5">
        <w:t xml:space="preserve"> vyzváni k připomínkování Analýzy problémů a potřeb, která byla výsledkem evaluace Strategie v roce 2019. Dále bylo přes web MAS provedeno anketní šetření zaměřené na zjištění potenciálních projektových záměrů obcí, spolků a podnikatelů pro příští programové období 2021-2027. Zároveň bylo přes web MAS provedeno i anketní šetření zaměřené na kvalitu života v obcích. Na základě těchto podkladů kancelář MAS vypracovala návrh Analýzy rozvojových potřeb a rozvojového potenciálu území působnosti MAS</w:t>
      </w:r>
      <w:r w:rsidR="0049479B">
        <w:t xml:space="preserve"> (dále jen ARP)</w:t>
      </w:r>
      <w:r w:rsidRPr="00847AD5">
        <w:t xml:space="preserve">. </w:t>
      </w:r>
    </w:p>
    <w:p w14:paraId="09DB06F1" w14:textId="1E98EFF1" w:rsidR="00ED366E" w:rsidRDefault="00ED366E">
      <w:r>
        <w:t>Ze strany MAS byli osloveni aktéři z různých sfér života v území k členství v Pracovní skupině Strategie 21+. Členství přijalo 9 osob – zástupc</w:t>
      </w:r>
      <w:r w:rsidR="001616F9">
        <w:t>i</w:t>
      </w:r>
      <w:r>
        <w:t xml:space="preserve"> </w:t>
      </w:r>
      <w:r w:rsidR="0049479B">
        <w:t>obcí a neziskových organizací, expert</w:t>
      </w:r>
      <w:r w:rsidR="001616F9">
        <w:t>i</w:t>
      </w:r>
      <w:r w:rsidR="0049479B">
        <w:t xml:space="preserve"> z oblasti vzdělávání, sociálních služeb, sociálního podnikání, podnikatel</w:t>
      </w:r>
      <w:r w:rsidR="001616F9">
        <w:t>é</w:t>
      </w:r>
      <w:r w:rsidR="0049479B">
        <w:t xml:space="preserve">. Pracovní skupina Strategie 21+ připomínkovala návrh ARP, kancelář MAS zapracovala připomínky a o takto upraveném návrhu jednala Pracovní skupina Strategie 21+ na jednání on-line dne 29.3.2021. </w:t>
      </w:r>
    </w:p>
    <w:p w14:paraId="6F91B8C3" w14:textId="6DEA8392" w:rsidR="0049479B" w:rsidRDefault="0049479B">
      <w:r>
        <w:t xml:space="preserve">Na základě odsouhlaseného návrhu </w:t>
      </w:r>
      <w:r w:rsidR="00735581">
        <w:t xml:space="preserve">ARP </w:t>
      </w:r>
      <w:r>
        <w:t xml:space="preserve">kancelář MAS vypracovala návrh koncepční části Strategie. Tento dokument byl poté zveřejněn na webu MAS a připomínkován členy Pracovní skupiny Strategie 21+, partnery MAS a dalšími zájemci. Došlé relevantní připomínky byly zapracovány. </w:t>
      </w:r>
    </w:p>
    <w:p w14:paraId="253C1058" w14:textId="7F6DFE1D" w:rsidR="0049479B" w:rsidRDefault="0049479B">
      <w:r>
        <w:t>Definitivní verzi poté projednalo a schválilo Plénum MAS dne</w:t>
      </w:r>
      <w:r w:rsidRPr="0049479B">
        <w:rPr>
          <w:highlight w:val="cyan"/>
        </w:rPr>
        <w:t>…</w:t>
      </w:r>
    </w:p>
    <w:p w14:paraId="5DD84F56" w14:textId="77777777" w:rsidR="0049479B" w:rsidRPr="00847AD5" w:rsidRDefault="0049479B"/>
    <w:p w14:paraId="5C1C5BF5" w14:textId="22B62F95" w:rsidR="00D71243" w:rsidRPr="006B0A0E" w:rsidRDefault="00D71243" w:rsidP="006B0A0E">
      <w:pPr>
        <w:pStyle w:val="Nadpis4"/>
        <w:rPr>
          <w:b/>
          <w:bCs/>
          <w:sz w:val="20"/>
          <w:szCs w:val="20"/>
        </w:rPr>
      </w:pPr>
      <w:bookmarkStart w:id="15" w:name="_Toc71192078"/>
      <w:bookmarkStart w:id="16" w:name="_Toc46665642"/>
      <w:r w:rsidRPr="006B0A0E">
        <w:rPr>
          <w:b/>
          <w:bCs/>
          <w:sz w:val="20"/>
          <w:szCs w:val="20"/>
        </w:rPr>
        <w:lastRenderedPageBreak/>
        <w:t>Tabulka 2 Zapojení komunity do tvorby strategie SCLLD</w:t>
      </w:r>
      <w:bookmarkEnd w:id="15"/>
      <w:r w:rsidRPr="006B0A0E">
        <w:rPr>
          <w:b/>
          <w:bCs/>
          <w:sz w:val="20"/>
          <w:szCs w:val="20"/>
        </w:rPr>
        <w:t xml:space="preserve"> </w:t>
      </w:r>
      <w:bookmarkEnd w:id="16"/>
    </w:p>
    <w:tbl>
      <w:tblPr>
        <w:tblStyle w:val="Mkatabulky"/>
        <w:tblW w:w="0" w:type="auto"/>
        <w:tblLook w:val="04A0" w:firstRow="1" w:lastRow="0" w:firstColumn="1" w:lastColumn="0" w:noHBand="0" w:noVBand="1"/>
      </w:tblPr>
      <w:tblGrid>
        <w:gridCol w:w="4537"/>
        <w:gridCol w:w="4525"/>
      </w:tblGrid>
      <w:tr w:rsidR="00BC6169" w:rsidRPr="00DA7239" w14:paraId="706E7C83" w14:textId="77777777" w:rsidTr="00CF3923">
        <w:trPr>
          <w:tblHeader/>
        </w:trPr>
        <w:tc>
          <w:tcPr>
            <w:tcW w:w="4537" w:type="dxa"/>
            <w:vAlign w:val="center"/>
          </w:tcPr>
          <w:p w14:paraId="2900682E" w14:textId="13915FB7" w:rsidR="00BC6169" w:rsidRPr="00DA7239" w:rsidRDefault="0024188A" w:rsidP="00D71AA6">
            <w:pPr>
              <w:jc w:val="center"/>
              <w:rPr>
                <w:b/>
              </w:rPr>
            </w:pPr>
            <w:r w:rsidRPr="00DA7239">
              <w:rPr>
                <w:b/>
              </w:rPr>
              <w:t>Metoda zapojení</w:t>
            </w:r>
          </w:p>
        </w:tc>
        <w:tc>
          <w:tcPr>
            <w:tcW w:w="4525" w:type="dxa"/>
            <w:vAlign w:val="center"/>
          </w:tcPr>
          <w:p w14:paraId="0FA96403" w14:textId="77777777" w:rsidR="000B3173" w:rsidRPr="00DA7239" w:rsidRDefault="0024188A">
            <w:pPr>
              <w:jc w:val="center"/>
              <w:rPr>
                <w:b/>
              </w:rPr>
            </w:pPr>
            <w:r w:rsidRPr="00DA7239">
              <w:rPr>
                <w:b/>
              </w:rPr>
              <w:t>Datum (období) provedení</w:t>
            </w:r>
          </w:p>
        </w:tc>
      </w:tr>
      <w:tr w:rsidR="000C7641" w:rsidRPr="00DA7239" w14:paraId="58CAC89E" w14:textId="77777777" w:rsidTr="00CF3923">
        <w:tc>
          <w:tcPr>
            <w:tcW w:w="4537" w:type="dxa"/>
          </w:tcPr>
          <w:p w14:paraId="7BF8CAA8" w14:textId="19A05D9F" w:rsidR="000C7641" w:rsidRPr="00DA7239" w:rsidRDefault="000C7641" w:rsidP="00D71AA6">
            <w:r w:rsidRPr="00DA7239">
              <w:t>Připomínkování výroků z Analýzy problémů a potřeb, verze z evaluace 2019 od obcí, partnerů MAS a žadatelů</w:t>
            </w:r>
          </w:p>
        </w:tc>
        <w:tc>
          <w:tcPr>
            <w:tcW w:w="4525" w:type="dxa"/>
            <w:vAlign w:val="center"/>
          </w:tcPr>
          <w:p w14:paraId="12837922" w14:textId="370E7613" w:rsidR="000C7641" w:rsidRPr="00470F2D" w:rsidRDefault="00EF2310">
            <w:pPr>
              <w:jc w:val="center"/>
            </w:pPr>
            <w:r w:rsidRPr="00470F2D">
              <w:t>15.1.-8.2.2021</w:t>
            </w:r>
          </w:p>
        </w:tc>
      </w:tr>
      <w:tr w:rsidR="00470F2D" w:rsidRPr="00DA7239" w14:paraId="222C4012" w14:textId="77777777" w:rsidTr="00CF3923">
        <w:tc>
          <w:tcPr>
            <w:tcW w:w="4537" w:type="dxa"/>
          </w:tcPr>
          <w:p w14:paraId="35E4B773" w14:textId="79B768F9" w:rsidR="00470F2D" w:rsidRPr="00DA7239" w:rsidRDefault="00470F2D" w:rsidP="00470F2D">
            <w:r w:rsidRPr="00DA7239">
              <w:t>Anketní šetření k zájmu o oblasti podpory z jednotlivých OP, kde se MAS může zapojit pro obce, partnery MAS a žadatele</w:t>
            </w:r>
          </w:p>
        </w:tc>
        <w:tc>
          <w:tcPr>
            <w:tcW w:w="4525" w:type="dxa"/>
            <w:vAlign w:val="center"/>
          </w:tcPr>
          <w:p w14:paraId="225E994F" w14:textId="19631F53" w:rsidR="00470F2D" w:rsidRPr="00DA7239" w:rsidRDefault="00470F2D" w:rsidP="00470F2D">
            <w:pPr>
              <w:jc w:val="center"/>
            </w:pPr>
            <w:r w:rsidRPr="00470F2D">
              <w:t>15.1.-8.2.2021</w:t>
            </w:r>
          </w:p>
        </w:tc>
      </w:tr>
      <w:tr w:rsidR="00EF2310" w:rsidRPr="00DA7239" w14:paraId="501F9EF9" w14:textId="77777777" w:rsidTr="00CF3923">
        <w:tc>
          <w:tcPr>
            <w:tcW w:w="4537" w:type="dxa"/>
          </w:tcPr>
          <w:p w14:paraId="1F50315F" w14:textId="0285A0D8" w:rsidR="00EF2310" w:rsidRPr="00DA7239" w:rsidRDefault="00EF2310" w:rsidP="00EF2310">
            <w:r w:rsidRPr="00DA7239">
              <w:t>Anketní šetření k projektovým záměrům obcí, spolků a podnikatelů</w:t>
            </w:r>
          </w:p>
        </w:tc>
        <w:tc>
          <w:tcPr>
            <w:tcW w:w="4525" w:type="dxa"/>
            <w:vAlign w:val="center"/>
          </w:tcPr>
          <w:p w14:paraId="6282D483" w14:textId="2B4167EC" w:rsidR="00EF2310" w:rsidRPr="00DA7239" w:rsidRDefault="00EF2310" w:rsidP="00EF2310">
            <w:pPr>
              <w:jc w:val="center"/>
            </w:pPr>
            <w:r w:rsidRPr="00DA7239">
              <w:t>28.1.-</w:t>
            </w:r>
            <w:r>
              <w:t>23.2.2021</w:t>
            </w:r>
          </w:p>
        </w:tc>
      </w:tr>
      <w:tr w:rsidR="00EF2310" w:rsidRPr="00DA7239" w14:paraId="5F71B93B" w14:textId="77777777" w:rsidTr="00CF3923">
        <w:tc>
          <w:tcPr>
            <w:tcW w:w="4537" w:type="dxa"/>
          </w:tcPr>
          <w:p w14:paraId="06DC7810" w14:textId="450CC01E" w:rsidR="00EF2310" w:rsidRPr="00DA7239" w:rsidRDefault="00EF2310" w:rsidP="00EF2310">
            <w:r w:rsidRPr="00DA7239">
              <w:t>Anketní šetření ke kvalitě života v obcích</w:t>
            </w:r>
          </w:p>
        </w:tc>
        <w:tc>
          <w:tcPr>
            <w:tcW w:w="4525" w:type="dxa"/>
            <w:vAlign w:val="center"/>
          </w:tcPr>
          <w:p w14:paraId="52F6C1B2" w14:textId="02B56F89" w:rsidR="00EF2310" w:rsidRPr="00DA7239" w:rsidRDefault="00EF2310" w:rsidP="00EF2310">
            <w:pPr>
              <w:jc w:val="center"/>
            </w:pPr>
            <w:r w:rsidRPr="00DA7239">
              <w:t>28.1.-</w:t>
            </w:r>
            <w:r>
              <w:t>23.2.2021</w:t>
            </w:r>
          </w:p>
        </w:tc>
      </w:tr>
      <w:tr w:rsidR="00EF2310" w:rsidRPr="00DA7239" w14:paraId="4A52260D" w14:textId="77777777" w:rsidTr="00CF3923">
        <w:tc>
          <w:tcPr>
            <w:tcW w:w="4537" w:type="dxa"/>
          </w:tcPr>
          <w:p w14:paraId="38EB7454" w14:textId="2AE2FDFE" w:rsidR="00EF2310" w:rsidRPr="00DA7239" w:rsidRDefault="00EF2310" w:rsidP="00EF2310">
            <w:r w:rsidRPr="00DA7239">
              <w:t xml:space="preserve">Připomínkování návrhu Analýzy rozvojových potřeb od členů pracovní / </w:t>
            </w:r>
            <w:proofErr w:type="spellStart"/>
            <w:r w:rsidRPr="00DA7239">
              <w:t>fokusní</w:t>
            </w:r>
            <w:proofErr w:type="spellEnd"/>
            <w:r w:rsidRPr="00DA7239">
              <w:t xml:space="preserve"> skupiny</w:t>
            </w:r>
          </w:p>
        </w:tc>
        <w:tc>
          <w:tcPr>
            <w:tcW w:w="4525" w:type="dxa"/>
            <w:vAlign w:val="center"/>
          </w:tcPr>
          <w:p w14:paraId="3BDA8CA3" w14:textId="3CAB48AB" w:rsidR="00EF2310" w:rsidRPr="00DA7239" w:rsidRDefault="00EF2310" w:rsidP="00EF2310">
            <w:pPr>
              <w:jc w:val="center"/>
            </w:pPr>
            <w:r>
              <w:t>18.3.-24.3.2021</w:t>
            </w:r>
          </w:p>
        </w:tc>
      </w:tr>
      <w:tr w:rsidR="00EF2310" w:rsidRPr="00DA7239" w14:paraId="23A6344B" w14:textId="77777777" w:rsidTr="00CF3923">
        <w:tc>
          <w:tcPr>
            <w:tcW w:w="4537" w:type="dxa"/>
          </w:tcPr>
          <w:p w14:paraId="3CCC95AC" w14:textId="62418877" w:rsidR="00EF2310" w:rsidRPr="00DA7239" w:rsidRDefault="00EF2310" w:rsidP="00EF2310">
            <w:r w:rsidRPr="00DA7239">
              <w:t xml:space="preserve">Jednání pracovní / </w:t>
            </w:r>
            <w:proofErr w:type="spellStart"/>
            <w:r w:rsidRPr="00DA7239">
              <w:t>fokusní</w:t>
            </w:r>
            <w:proofErr w:type="spellEnd"/>
            <w:r w:rsidRPr="00DA7239">
              <w:t xml:space="preserve"> skupiny on-line k Analýze rozvojových potřeb</w:t>
            </w:r>
          </w:p>
        </w:tc>
        <w:tc>
          <w:tcPr>
            <w:tcW w:w="4525" w:type="dxa"/>
            <w:vAlign w:val="center"/>
          </w:tcPr>
          <w:p w14:paraId="0F96B4E3" w14:textId="474C907A" w:rsidR="00EF2310" w:rsidRPr="00DA7239" w:rsidRDefault="00EF2310" w:rsidP="00EF2310">
            <w:pPr>
              <w:jc w:val="center"/>
            </w:pPr>
            <w:r w:rsidRPr="00DA7239">
              <w:t>29.3.2021</w:t>
            </w:r>
          </w:p>
        </w:tc>
      </w:tr>
      <w:tr w:rsidR="00F074D0" w:rsidRPr="00DA7239" w14:paraId="0B2B4FCF" w14:textId="77777777" w:rsidTr="00CF3923">
        <w:tc>
          <w:tcPr>
            <w:tcW w:w="4537" w:type="dxa"/>
          </w:tcPr>
          <w:p w14:paraId="26B60720" w14:textId="2CBB5CBF" w:rsidR="00F074D0" w:rsidRPr="00DA7239" w:rsidRDefault="00F074D0" w:rsidP="00EF2310">
            <w:r w:rsidRPr="00DA7239">
              <w:t>Připomínkování návrhu strategie</w:t>
            </w:r>
            <w:r>
              <w:t xml:space="preserve"> od členů pracovní / </w:t>
            </w:r>
            <w:proofErr w:type="spellStart"/>
            <w:r>
              <w:t>fokusní</w:t>
            </w:r>
            <w:proofErr w:type="spellEnd"/>
            <w:r>
              <w:t xml:space="preserve"> skupiny</w:t>
            </w:r>
          </w:p>
        </w:tc>
        <w:tc>
          <w:tcPr>
            <w:tcW w:w="4525" w:type="dxa"/>
            <w:vAlign w:val="center"/>
          </w:tcPr>
          <w:p w14:paraId="303C0F7F" w14:textId="781B3F89" w:rsidR="00F074D0" w:rsidRPr="00DA7239" w:rsidRDefault="004013D7" w:rsidP="00EF2310">
            <w:pPr>
              <w:jc w:val="center"/>
            </w:pPr>
            <w:r>
              <w:t>6.5.-14.5.2021</w:t>
            </w:r>
          </w:p>
        </w:tc>
      </w:tr>
      <w:tr w:rsidR="00EF2310" w:rsidRPr="00DA7239" w14:paraId="51C4E135" w14:textId="77777777" w:rsidTr="00CF3923">
        <w:tc>
          <w:tcPr>
            <w:tcW w:w="4537" w:type="dxa"/>
          </w:tcPr>
          <w:p w14:paraId="3A30F431" w14:textId="7DB24E2C" w:rsidR="00EF2310" w:rsidRPr="00DA7239" w:rsidRDefault="00EF2310" w:rsidP="00EF2310">
            <w:r w:rsidRPr="00DA7239">
              <w:t>Připomínkování návrhu strategie na webu MAS</w:t>
            </w:r>
          </w:p>
        </w:tc>
        <w:tc>
          <w:tcPr>
            <w:tcW w:w="4525" w:type="dxa"/>
            <w:vAlign w:val="center"/>
          </w:tcPr>
          <w:p w14:paraId="0314D891" w14:textId="1A2D52DD" w:rsidR="00EF2310" w:rsidRPr="00DA7239" w:rsidRDefault="00EF2310" w:rsidP="00EF2310">
            <w:pPr>
              <w:jc w:val="center"/>
            </w:pPr>
          </w:p>
        </w:tc>
      </w:tr>
      <w:tr w:rsidR="00C7369E" w:rsidRPr="00DA7239" w14:paraId="24D49ABD" w14:textId="77777777" w:rsidTr="00CF3923">
        <w:tc>
          <w:tcPr>
            <w:tcW w:w="4537" w:type="dxa"/>
          </w:tcPr>
          <w:p w14:paraId="5F40B6F2" w14:textId="461DCFF3" w:rsidR="00C7369E" w:rsidRPr="00DA7239" w:rsidRDefault="00C7369E" w:rsidP="00EF2310">
            <w:r>
              <w:t>Připomínkování návrhu strategie členy Pléna MAS</w:t>
            </w:r>
          </w:p>
        </w:tc>
        <w:tc>
          <w:tcPr>
            <w:tcW w:w="4525" w:type="dxa"/>
            <w:vAlign w:val="center"/>
          </w:tcPr>
          <w:p w14:paraId="50B758C0" w14:textId="77777777" w:rsidR="00C7369E" w:rsidRPr="00DA7239" w:rsidRDefault="00C7369E" w:rsidP="00EF2310">
            <w:pPr>
              <w:jc w:val="center"/>
            </w:pPr>
          </w:p>
        </w:tc>
      </w:tr>
      <w:tr w:rsidR="00EF2310" w:rsidRPr="00DA7239" w14:paraId="72BEFD46" w14:textId="77777777" w:rsidTr="00CF3923">
        <w:tc>
          <w:tcPr>
            <w:tcW w:w="4537" w:type="dxa"/>
          </w:tcPr>
          <w:p w14:paraId="09008062" w14:textId="1C874458" w:rsidR="00EF2310" w:rsidRPr="00DA7239" w:rsidRDefault="00F861BA" w:rsidP="00EF2310">
            <w:r>
              <w:t>Schválení</w:t>
            </w:r>
            <w:r w:rsidR="00EF2310" w:rsidRPr="00DA7239">
              <w:t xml:space="preserve"> návrhu strategie na Plénu MAS</w:t>
            </w:r>
          </w:p>
        </w:tc>
        <w:tc>
          <w:tcPr>
            <w:tcW w:w="4525" w:type="dxa"/>
            <w:vAlign w:val="center"/>
          </w:tcPr>
          <w:p w14:paraId="7349D6B6" w14:textId="1B10747D" w:rsidR="00EF2310" w:rsidRPr="00DA7239" w:rsidRDefault="00EF2310" w:rsidP="00EF2310">
            <w:pPr>
              <w:jc w:val="center"/>
            </w:pPr>
          </w:p>
        </w:tc>
      </w:tr>
    </w:tbl>
    <w:p w14:paraId="09A80848" w14:textId="77777777" w:rsidR="005B1917" w:rsidRDefault="00D75388" w:rsidP="005B1917">
      <w:pPr>
        <w:pStyle w:val="Nadpis3"/>
      </w:pPr>
      <w:bookmarkStart w:id="17" w:name="_Toc70501208"/>
      <w:bookmarkStart w:id="18" w:name="_Toc72219229"/>
      <w:r>
        <w:t xml:space="preserve">1.3.3 </w:t>
      </w:r>
      <w:r w:rsidR="005B1917">
        <w:t>Odkaz na úložiště záznamů</w:t>
      </w:r>
      <w:bookmarkEnd w:id="17"/>
      <w:bookmarkEnd w:id="18"/>
      <w:r w:rsidR="005B1917">
        <w:t xml:space="preserve"> </w:t>
      </w:r>
    </w:p>
    <w:p w14:paraId="2AE6B848" w14:textId="06875A8C" w:rsidR="0094068D" w:rsidRPr="00AA4445" w:rsidRDefault="0094068D" w:rsidP="0094068D">
      <w:r w:rsidRPr="00AA4445">
        <w:t xml:space="preserve">Záznamy z procesu tvorby Strategie CLLD jsou uvedeny na webu MAS na </w:t>
      </w:r>
      <w:hyperlink r:id="rId12" w:history="1">
        <w:r w:rsidRPr="00AA4445">
          <w:rPr>
            <w:rStyle w:val="Hypertextovodkaz"/>
          </w:rPr>
          <w:t>https://craj-ops.cz/2021/01/priprava-strategie-sclld-pro-obdobi-2021-2027/</w:t>
        </w:r>
      </w:hyperlink>
      <w:r w:rsidRPr="00AA4445">
        <w:t xml:space="preserve">. </w:t>
      </w:r>
      <w:r w:rsidR="00E935EF" w:rsidRPr="00AA4445">
        <w:t>Dokumenty uvedené na jiném místě jsou v příslušné kapitole zmíněny spolu s příslušným odkazem.</w:t>
      </w:r>
    </w:p>
    <w:p w14:paraId="49383DA2" w14:textId="77777777" w:rsidR="00BC6169" w:rsidRPr="007B36D9" w:rsidRDefault="00BC6169" w:rsidP="005B1917">
      <w:pPr>
        <w:pStyle w:val="Default"/>
        <w:rPr>
          <w:sz w:val="20"/>
          <w:szCs w:val="20"/>
        </w:rPr>
      </w:pPr>
    </w:p>
    <w:p w14:paraId="51CE6D1D" w14:textId="77777777" w:rsidR="002D4528" w:rsidRDefault="002D4528">
      <w:r>
        <w:br w:type="page"/>
      </w:r>
    </w:p>
    <w:p w14:paraId="773CC946" w14:textId="77777777" w:rsidR="008E751E" w:rsidRDefault="002D4528" w:rsidP="002D4528">
      <w:pPr>
        <w:pStyle w:val="Nadpis1"/>
      </w:pPr>
      <w:bookmarkStart w:id="19" w:name="_Toc72219230"/>
      <w:r>
        <w:lastRenderedPageBreak/>
        <w:t>2. Analytická část</w:t>
      </w:r>
      <w:bookmarkEnd w:id="19"/>
      <w:r>
        <w:t xml:space="preserve"> </w:t>
      </w:r>
    </w:p>
    <w:p w14:paraId="4BB4C29A" w14:textId="77777777" w:rsidR="00922CB7" w:rsidRDefault="00922CB7" w:rsidP="00364221">
      <w:pPr>
        <w:pStyle w:val="Nadpis2"/>
        <w:numPr>
          <w:ilvl w:val="1"/>
          <w:numId w:val="12"/>
        </w:numPr>
      </w:pPr>
      <w:bookmarkStart w:id="20" w:name="_Toc72219231"/>
      <w:r w:rsidRPr="00922CB7">
        <w:t>Analýza rozvojových potřeb a rozvojového potenciálu území působnosti MAS</w:t>
      </w:r>
      <w:bookmarkEnd w:id="20"/>
      <w:r w:rsidRPr="00922CB7">
        <w:t xml:space="preserve"> </w:t>
      </w:r>
    </w:p>
    <w:p w14:paraId="422B7D1B" w14:textId="449559BB" w:rsidR="00AD41CF" w:rsidRPr="006B0A0E" w:rsidRDefault="00AD41CF" w:rsidP="006B0A0E">
      <w:pPr>
        <w:pStyle w:val="Nadpis4"/>
        <w:rPr>
          <w:b/>
          <w:bCs/>
          <w:sz w:val="20"/>
          <w:szCs w:val="20"/>
        </w:rPr>
      </w:pPr>
      <w:bookmarkStart w:id="21" w:name="_Toc71192079"/>
      <w:r w:rsidRPr="006B0A0E">
        <w:rPr>
          <w:b/>
          <w:bCs/>
          <w:sz w:val="20"/>
          <w:szCs w:val="20"/>
        </w:rPr>
        <w:t xml:space="preserve">Tabulka </w:t>
      </w:r>
      <w:r w:rsidR="006A67A7" w:rsidRPr="006B0A0E">
        <w:rPr>
          <w:b/>
          <w:bCs/>
          <w:sz w:val="20"/>
          <w:szCs w:val="20"/>
        </w:rPr>
        <w:t>3</w:t>
      </w:r>
      <w:r w:rsidRPr="006B0A0E">
        <w:rPr>
          <w:b/>
          <w:bCs/>
          <w:sz w:val="20"/>
          <w:szCs w:val="20"/>
        </w:rPr>
        <w:t xml:space="preserve"> Analýza rozvojových potřeb MAS Český ráj a Střední Pojizeří</w:t>
      </w:r>
      <w:bookmarkEnd w:id="21"/>
      <w:r w:rsidRPr="006B0A0E">
        <w:rPr>
          <w:b/>
          <w:bCs/>
          <w:sz w:val="20"/>
          <w:szCs w:val="20"/>
        </w:rPr>
        <w:t xml:space="preserve"> </w:t>
      </w:r>
    </w:p>
    <w:tbl>
      <w:tblPr>
        <w:tblStyle w:val="Mkatabulky"/>
        <w:tblW w:w="9924" w:type="dxa"/>
        <w:tblInd w:w="-431" w:type="dxa"/>
        <w:tblLook w:val="04A0" w:firstRow="1" w:lastRow="0" w:firstColumn="1" w:lastColumn="0" w:noHBand="0" w:noVBand="1"/>
      </w:tblPr>
      <w:tblGrid>
        <w:gridCol w:w="1419"/>
        <w:gridCol w:w="8505"/>
      </w:tblGrid>
      <w:tr w:rsidR="00EB7D30" w14:paraId="0329AEA3" w14:textId="77777777" w:rsidTr="00EB7D30">
        <w:tc>
          <w:tcPr>
            <w:tcW w:w="1419" w:type="dxa"/>
          </w:tcPr>
          <w:p w14:paraId="6A291672" w14:textId="77777777" w:rsidR="00EB7D30" w:rsidRPr="00321A56" w:rsidRDefault="00EB7D30" w:rsidP="00500A20">
            <w:pPr>
              <w:jc w:val="left"/>
              <w:rPr>
                <w:b/>
                <w:bCs/>
              </w:rPr>
            </w:pPr>
            <w:r w:rsidRPr="00321A56">
              <w:rPr>
                <w:b/>
                <w:bCs/>
              </w:rPr>
              <w:t>Rozvojová potřeba</w:t>
            </w:r>
          </w:p>
        </w:tc>
        <w:tc>
          <w:tcPr>
            <w:tcW w:w="8505" w:type="dxa"/>
          </w:tcPr>
          <w:p w14:paraId="454F02C2" w14:textId="77777777" w:rsidR="00EB7D30" w:rsidRPr="00321A56" w:rsidRDefault="00EB7D30" w:rsidP="00EB7D30">
            <w:pPr>
              <w:rPr>
                <w:b/>
                <w:bCs/>
              </w:rPr>
            </w:pPr>
            <w:r w:rsidRPr="00321A56">
              <w:rPr>
                <w:b/>
                <w:bCs/>
              </w:rPr>
              <w:t>Popis potřeby pro rozvoj území</w:t>
            </w:r>
          </w:p>
        </w:tc>
      </w:tr>
      <w:tr w:rsidR="00EB7D30" w14:paraId="0E2AD2EF" w14:textId="77777777" w:rsidTr="00EB7D30">
        <w:tc>
          <w:tcPr>
            <w:tcW w:w="1419" w:type="dxa"/>
          </w:tcPr>
          <w:p w14:paraId="711D54BD" w14:textId="77777777" w:rsidR="00EB7D30" w:rsidRDefault="00EB7D30" w:rsidP="00500A20">
            <w:pPr>
              <w:jc w:val="left"/>
            </w:pPr>
            <w:r>
              <w:t>1. Zvýšit dostupnost a kvalitu vzdělávání</w:t>
            </w:r>
          </w:p>
        </w:tc>
        <w:tc>
          <w:tcPr>
            <w:tcW w:w="8505" w:type="dxa"/>
          </w:tcPr>
          <w:p w14:paraId="0D48D957" w14:textId="77777777" w:rsidR="00EB7D30" w:rsidRPr="00A667AE" w:rsidRDefault="00EB7D30" w:rsidP="00EB7D30">
            <w:r>
              <w:t xml:space="preserve">Dostupnost mateřských a základních škol je v území MAS poměrně dobrá. V mateřských školách se nárůst počtu dětí zastavil a tato populační vlna se již přesunula na základní školy, kde počet žáků kontinuálně roste, </w:t>
            </w:r>
            <w:r w:rsidRPr="002E6055">
              <w:t xml:space="preserve">tento trend má ale jen dočasný charakter. </w:t>
            </w:r>
            <w:r>
              <w:t xml:space="preserve">Některé školy pouze s 1.stupněm v menších obcích navštěvuje velmi </w:t>
            </w:r>
            <w:r w:rsidRPr="00A667AE">
              <w:t>málo žáků, jejich existence je tak dlouhodobě nejistá. Jejich role ve vzdělávacím systému i v infrastruktuře občanské vybavenosti venkovského prostoru je ale nezastupitelná. V území existují i střední školy, jejich výběr je ale omezený a vyjížďka na SŠ mimo území MAS je tak značná. V Turnově a Mnichově Hradišti existuje i nabídka zájmového a neformálního vzdělávání.</w:t>
            </w:r>
          </w:p>
          <w:p w14:paraId="3EC6A0C4" w14:textId="77777777" w:rsidR="00EB7D30" w:rsidRDefault="00EB7D30" w:rsidP="00EB7D30">
            <w:r w:rsidRPr="007C3201">
              <w:t>Potřeba je v investicích do infrastruktury škol i dalších zařízení péče o děti typu dětské skupiny ve formě řešení jejich stavebně-technického stavu vč. řešení bezbariérovosti, potřebného rozšíření kapacit (i v souvislosti s umístěním dětí mladších 3 let do MŠ) či výstavby nových škol a splnění požadavků na inkluzi i jejich vybavení. Důležitá je též podpora rozvoje vzdělávání ve školách a institucích zájmového a neformálního vzdělávání (žáků i pedagogů, podporou nových a inovativních metod vzdělávání, inkluzivního vzdělávání, vlastního hodnocení školy, formativního hodnocení žáků a rozvíjením gramotností a klíčových kompetencí žáků) rovněž formou strategického plánování (MAP), rozvoj spolupráce škol a udržení a posílení jejich komunitního charakteru, podpora celoživotního vzdělávání.</w:t>
            </w:r>
            <w:r>
              <w:t xml:space="preserve"> </w:t>
            </w:r>
          </w:p>
          <w:p w14:paraId="651267F3" w14:textId="77777777" w:rsidR="00EB7D30" w:rsidRPr="00AB5958" w:rsidRDefault="00EB7D30" w:rsidP="00EB7D30">
            <w:pPr>
              <w:rPr>
                <w:color w:val="C00000"/>
              </w:rPr>
            </w:pPr>
            <w:r>
              <w:t>Naplněním těchto potřeb dojde k zachování existence škol i na malých obcích, zlepšení úrovně vzdělávání jako předpokladu pro otevřenou vzdělanou společnost, v dlouhodobém pohledu ke zlepšení uplatnění absolventů na pracovním trhu a posílení místní komunity (včetně role školy jako centra komunitního života v obci).</w:t>
            </w:r>
          </w:p>
        </w:tc>
      </w:tr>
      <w:tr w:rsidR="00EB7D30" w14:paraId="26CF090F" w14:textId="77777777" w:rsidTr="00EB7D30">
        <w:tc>
          <w:tcPr>
            <w:tcW w:w="1419" w:type="dxa"/>
          </w:tcPr>
          <w:p w14:paraId="1BEAE5C1" w14:textId="77777777" w:rsidR="00EB7D30" w:rsidRDefault="00EB7D30" w:rsidP="00500A20">
            <w:pPr>
              <w:jc w:val="left"/>
            </w:pPr>
            <w:r>
              <w:t>2. Rozšířit kulturní a sportovní vyžití, oživit kulturní dědictví</w:t>
            </w:r>
          </w:p>
        </w:tc>
        <w:tc>
          <w:tcPr>
            <w:tcW w:w="8505" w:type="dxa"/>
          </w:tcPr>
          <w:p w14:paraId="1D7CE92B" w14:textId="77777777" w:rsidR="00EB7D30" w:rsidRDefault="00EB7D30" w:rsidP="00EB7D30">
            <w:r>
              <w:t xml:space="preserve">Vybavenost území kulturními zařízeními je i vzhledem k charakteru sídelní struktury (existence velmi malých obcí) někde velmi slabá a v některých obcích chybí úplně. Vybavenost sportovními zařízeními je o něco lepší. Společným jmenovatelem s kulturou je ale nevyhovující technický stav a zastaralé a nedostatečné vybavení těchto zařízení. Společenský kulturní a sportovní život je zde poměrně bohatý, řada aktérů ale vnímá situaci jednotlivých spolků jako obtížnou. Ve společenském dění se angažuje řada aktivních a schopných lidí, zároveň se ale významná část obyvatel do života v obcích nezapojuje. Území se vyznačuje velmi bohatým historickým a kulturním dědictvím a mimořádnou koncentrací památek i dalších objektů dotvářejících místní unikátní charakter. </w:t>
            </w:r>
          </w:p>
          <w:p w14:paraId="5C09D81B" w14:textId="77777777" w:rsidR="00EB7D30" w:rsidRDefault="00EB7D30" w:rsidP="00EB7D30">
            <w:r>
              <w:t xml:space="preserve">Potřeba je v investicích do zázemí a vybavení pro jednotlivé kulturní a sportovní aktivity, včetně např. místních knihoven a muzeí, </w:t>
            </w:r>
            <w:r w:rsidRPr="00A667AE">
              <w:t>míst pro setkávání, podpoře spolků v jejich činnosti, oživování historických tradic a vzniku nových aktivit, které pomohou dotvářet místní unikátní charakter. Nezbytná je zvýšená péče o chráněné památky, ale i další, třeba i drobné objekty, které jsou neoddělitelnou součástí místního kulturního a historického dědictví.</w:t>
            </w:r>
            <w:r>
              <w:t xml:space="preserve"> </w:t>
            </w:r>
          </w:p>
          <w:p w14:paraId="00B47A93" w14:textId="77777777" w:rsidR="00EB7D30" w:rsidRPr="00984B87" w:rsidRDefault="00EB7D30" w:rsidP="00EB7D30">
            <w:r>
              <w:t>Naplněním těchto potřeb dojde ke zlepšení kvality života na venkově, zajištění plnohodnotnější náplně volného času, podpoře soudržnosti místních komunit a zachování dědictví předků pro budoucnost a rozšíření nabídky cestovního ruchu.</w:t>
            </w:r>
          </w:p>
        </w:tc>
      </w:tr>
      <w:tr w:rsidR="00EB7D30" w14:paraId="5FE7C19B" w14:textId="77777777" w:rsidTr="00EB7D30">
        <w:tc>
          <w:tcPr>
            <w:tcW w:w="1419" w:type="dxa"/>
          </w:tcPr>
          <w:p w14:paraId="6F9B4C01" w14:textId="77777777" w:rsidR="00EB7D30" w:rsidRPr="00E94E5E" w:rsidRDefault="00EB7D30" w:rsidP="00500A20">
            <w:pPr>
              <w:pStyle w:val="Textkomente"/>
              <w:jc w:val="left"/>
              <w:rPr>
                <w:color w:val="FF0000"/>
              </w:rPr>
            </w:pPr>
            <w:r w:rsidRPr="00A667AE">
              <w:t>3</w:t>
            </w:r>
            <w:r w:rsidRPr="00A667AE">
              <w:rPr>
                <w:sz w:val="22"/>
                <w:szCs w:val="22"/>
              </w:rPr>
              <w:t xml:space="preserve">. Zvýšit dostupnost a kvalitu </w:t>
            </w:r>
            <w:r w:rsidRPr="00A667AE">
              <w:rPr>
                <w:sz w:val="22"/>
                <w:szCs w:val="22"/>
              </w:rPr>
              <w:lastRenderedPageBreak/>
              <w:t>sociálních a návazných služeb</w:t>
            </w:r>
            <w:r w:rsidRPr="00F12866">
              <w:rPr>
                <w:color w:val="FF0000"/>
                <w:sz w:val="22"/>
                <w:szCs w:val="22"/>
              </w:rPr>
              <w:t xml:space="preserve"> </w:t>
            </w:r>
          </w:p>
          <w:p w14:paraId="33BFB99D" w14:textId="77777777" w:rsidR="00EB7D30" w:rsidRDefault="00EB7D30" w:rsidP="00500A20">
            <w:pPr>
              <w:jc w:val="left"/>
            </w:pPr>
          </w:p>
        </w:tc>
        <w:tc>
          <w:tcPr>
            <w:tcW w:w="8505" w:type="dxa"/>
          </w:tcPr>
          <w:p w14:paraId="5D4085D7" w14:textId="77777777" w:rsidR="00EB7D30" w:rsidRDefault="00EB7D30" w:rsidP="00EB7D30">
            <w:r>
              <w:lastRenderedPageBreak/>
              <w:t xml:space="preserve">Území MAS lze charakterizovat poměrně slabou sítí sociálních služeb. Některé služby (dětský domov, týdenní stacionář, azylové bydlení, </w:t>
            </w:r>
            <w:r w:rsidRPr="00A667AE">
              <w:t>zařízení</w:t>
            </w:r>
            <w:r>
              <w:t xml:space="preserve"> pro umístění bezdomovců) chybí zcela, jiné jsou zastoupeny nedostatečně (nízkoprahová centra pro mládež, denní stacionář, služby </w:t>
            </w:r>
            <w:r>
              <w:lastRenderedPageBreak/>
              <w:t xml:space="preserve">poskytované terénní formou, odlehčovací služby), je zde nedostatek sociálních bytů. Za specializovanější službou sociální péče či prevence se musí dojíždět do Jičína, Mladé Boleslavi či Liberce. V území je přitom vyšší zastoupení starších </w:t>
            </w:r>
            <w:proofErr w:type="gramStart"/>
            <w:r>
              <w:t>osob</w:t>
            </w:r>
            <w:proofErr w:type="gramEnd"/>
            <w:r>
              <w:t xml:space="preserve"> než činí celostátní průměr, existují zde i další cílové skupiny, jako jsou zdravotně postižení, pečující osoby. V území je evidována jedna sociálně vyloučená lokalita, i mimo ni ale existují osoby sociálně vyloučené a osoby sociálním vyloučením ohrožené.</w:t>
            </w:r>
          </w:p>
          <w:p w14:paraId="0F5B5FBA" w14:textId="77777777" w:rsidR="00EB7D30" w:rsidRDefault="00EB7D30" w:rsidP="00EB7D30">
            <w:r>
              <w:t>Vzhledem k obtížné ekonomické situaci jsou na mnohé občany kladeny vysoké nároky ve věci sladění pracovního a rodinného života, především v zajištění péče o děti.</w:t>
            </w:r>
          </w:p>
          <w:p w14:paraId="3F741526" w14:textId="77777777" w:rsidR="00EB7D30" w:rsidRDefault="00EB7D30" w:rsidP="00EB7D30">
            <w:r>
              <w:t xml:space="preserve">Potřeba je v investicích do infrastruktury sociálních služeb, jak v pobytové, ambulantní i terénní formě (vč. nákupu automobilu pro zajištění terénních služeb) i ve financování provozu těchto služeb. Zásadní je podpora aktivit vedoucích k posilování rodinných vazeb (péče o děti a jiné závislé osoby, venkovské tábory, podpora znevýhodněných osob v rodinách) a prevenci sociálně patologických jevů. Důležitá je i podpora komunitní práce, sociální práce s posílením kompetencí obcí, aktivizace a participace cílových skupin, sdílené a neformální péče, posílení dobrovolnictví, výměny zkušeností a vzájemné výpomoci a rovněž vzdělávacích </w:t>
            </w:r>
            <w:r w:rsidRPr="00A667AE">
              <w:t>aktivit a podpory sociálního bydlení.</w:t>
            </w:r>
          </w:p>
          <w:p w14:paraId="635C1D95" w14:textId="77777777" w:rsidR="00EB7D30" w:rsidRDefault="00EB7D30" w:rsidP="00EB7D30">
            <w:r>
              <w:t>Naplněním těchto potřeb dojde ke zvýšení kvality i dostupnosti poskytovaných služeb, zlepšení kvality života nejen cílových skupin, posílení rodinného života občanů, posílení vnitřní soudržnosti společnosti, snížení výskytu sociálně patologických jevů.</w:t>
            </w:r>
          </w:p>
        </w:tc>
      </w:tr>
      <w:tr w:rsidR="00EB7D30" w14:paraId="427ADC58" w14:textId="77777777" w:rsidTr="00EB7D30">
        <w:tc>
          <w:tcPr>
            <w:tcW w:w="1419" w:type="dxa"/>
          </w:tcPr>
          <w:p w14:paraId="58FB4766" w14:textId="77777777" w:rsidR="00EB7D30" w:rsidRDefault="00EB7D30" w:rsidP="00500A20">
            <w:pPr>
              <w:jc w:val="left"/>
            </w:pPr>
            <w:r>
              <w:t>4. Podporovat a rozvíjet složky IZS</w:t>
            </w:r>
          </w:p>
        </w:tc>
        <w:tc>
          <w:tcPr>
            <w:tcW w:w="8505" w:type="dxa"/>
          </w:tcPr>
          <w:p w14:paraId="3AEF0A11" w14:textId="77777777" w:rsidR="00EB7D30" w:rsidRDefault="00EB7D30" w:rsidP="00EB7D30">
            <w:r>
              <w:t>Území je pokryto jednotlivými složkami integrovaného záchranného systému (IZS). Oblast se vyznačuje nižší úrovní kriminality, obvodní oddělení Policie jsou v Turnově, Mnichově Hradišti a Sobotce, v prvních dvou i městská policie a výjezdová stanoviště zdravotnické záchranné služby a stanice hasičského záchranného sboru. Všechny tyto složky plní nezastupitelnou funkci a jsou na ně kladeny vysoké nároky.</w:t>
            </w:r>
          </w:p>
          <w:p w14:paraId="7F620B3C" w14:textId="77777777" w:rsidR="00EB7D30" w:rsidRDefault="00EB7D30" w:rsidP="00EB7D30">
            <w:r>
              <w:t>Významnou složkou IZS jsou rovněž jednotky sboru dobrovolných hasičů. Tyto jednotky doplňují síly a prostředky Hasičského záchranného sboru ČR a jejich pomoc je zásadní. Potýkají se však s nedostatečným a zastaralým vybavením, které neodpovídá moderním požadavkům.</w:t>
            </w:r>
          </w:p>
          <w:p w14:paraId="6F55ED90" w14:textId="77777777" w:rsidR="00EB7D30" w:rsidRDefault="00EB7D30" w:rsidP="00EB7D30">
            <w:r>
              <w:t>Potřeba je v investicích do infrastruktury a vybavení jednotek IZS, zejména jednotek sboru dobrovolných hasičů.</w:t>
            </w:r>
          </w:p>
          <w:p w14:paraId="4E879563" w14:textId="77777777" w:rsidR="00EB7D30" w:rsidRDefault="00EB7D30" w:rsidP="00EB7D30">
            <w:r>
              <w:t>Naplněním potřeb dojde ke zvýšení kvality, efektivity a dostupnosti infrastruktury pro předcházení a eliminaci rizik, zejména v oblasti ochrany před požáry a jinými mimořádnými událostmi. Tím se zvýší kvalita života v území.</w:t>
            </w:r>
          </w:p>
        </w:tc>
      </w:tr>
      <w:tr w:rsidR="00EB7D30" w14:paraId="50353533" w14:textId="77777777" w:rsidTr="00EB7D30">
        <w:tc>
          <w:tcPr>
            <w:tcW w:w="1419" w:type="dxa"/>
          </w:tcPr>
          <w:p w14:paraId="7E63EC97" w14:textId="77777777" w:rsidR="00EB7D30" w:rsidRDefault="00EB7D30" w:rsidP="00500A20">
            <w:pPr>
              <w:jc w:val="left"/>
            </w:pPr>
            <w:r>
              <w:t>5. Zlepšit možnosti podnikání na venkově</w:t>
            </w:r>
          </w:p>
        </w:tc>
        <w:tc>
          <w:tcPr>
            <w:tcW w:w="8505" w:type="dxa"/>
          </w:tcPr>
          <w:p w14:paraId="5A7847C7" w14:textId="77777777" w:rsidR="00EB7D30" w:rsidRPr="00E2146E" w:rsidRDefault="00EB7D30" w:rsidP="00EB7D30">
            <w:r w:rsidRPr="00E2146E">
              <w:t xml:space="preserve">Podnikatelský sektor čelí v současné době nejen v území MAS řadě výzev. Patří mezi ně rozvojové bariéry jako byrokracie, nepřehledná legislativa, slabá vymahatelnost práva, finanční zátěž na rozjezd podnikání. Existuje zde nedostatek ploch pro rozvoj podnikání (nedostatek lokalit </w:t>
            </w:r>
            <w:proofErr w:type="spellStart"/>
            <w:r w:rsidRPr="00E2146E">
              <w:t>greenfields</w:t>
            </w:r>
            <w:proofErr w:type="spellEnd"/>
            <w:r w:rsidRPr="00E2146E">
              <w:t xml:space="preserve">, u lokalit </w:t>
            </w:r>
            <w:proofErr w:type="spellStart"/>
            <w:r w:rsidRPr="00E2146E">
              <w:t>brownfields</w:t>
            </w:r>
            <w:proofErr w:type="spellEnd"/>
            <w:r w:rsidRPr="00E2146E">
              <w:t xml:space="preserve"> je hendikepem jejich obtížná využitelnost). V malých obcích je patrná absence podnikatelských subjektů, v některých chybí i základní služby maloobchodu, řemeslné profese a některé živnosti. </w:t>
            </w:r>
            <w:r w:rsidRPr="00A667AE">
              <w:t>Velmi slabě je zastoupeno sociální podnikání. Největší firmy v oblasti jsou převážně orientovány na automobilový průmysl s dominantním zaměstnavatelem Škoda auto a.s. Mladá Boleslav je také hlavním centrem pracovní dojížďky. Existují zde tradiční producenti místních výrobků, povědomí zákazníků o nich ale není dostatečné.</w:t>
            </w:r>
          </w:p>
          <w:p w14:paraId="53667EEC" w14:textId="77777777" w:rsidR="00EB7D30" w:rsidRPr="00E2146E" w:rsidRDefault="00EB7D30" w:rsidP="00EB7D30">
            <w:r w:rsidRPr="007C3201">
              <w:t>Potřeba je v materiální podpoře drobného a malého podnikání vč. sociálního podnikání (investice do infrastruktury, technologií i vybavení, podpora modernizace – automatizace, robotizace, úspory), rozvoji propagace místních produktů a služeb i formou spolupráce se školami a veřejnými institucemi, podpoře inovací a spolupráce podnikatelů se sektorem vědy a výzkumu.</w:t>
            </w:r>
          </w:p>
          <w:p w14:paraId="1E201793" w14:textId="77777777" w:rsidR="00EB7D30" w:rsidRPr="00192884" w:rsidRDefault="00EB7D30" w:rsidP="00EB7D30">
            <w:r w:rsidRPr="00E2146E">
              <w:lastRenderedPageBreak/>
              <w:t>Naplněním potřeb dojde ke zvýšení kvality podnikatelského prostředí a posílení lokální ekonomiky v území MAS.</w:t>
            </w:r>
          </w:p>
        </w:tc>
      </w:tr>
      <w:tr w:rsidR="00EB7D30" w14:paraId="5179B132" w14:textId="77777777" w:rsidTr="00EB7D30">
        <w:tc>
          <w:tcPr>
            <w:tcW w:w="1419" w:type="dxa"/>
          </w:tcPr>
          <w:p w14:paraId="2446B45B" w14:textId="77777777" w:rsidR="00EB7D30" w:rsidRDefault="00EB7D30" w:rsidP="00500A20">
            <w:pPr>
              <w:jc w:val="left"/>
            </w:pPr>
            <w:r>
              <w:t>6. Zlepšit pracovní uplatnění obyvatel a podmínky pracovního trhu</w:t>
            </w:r>
          </w:p>
        </w:tc>
        <w:tc>
          <w:tcPr>
            <w:tcW w:w="8505" w:type="dxa"/>
          </w:tcPr>
          <w:p w14:paraId="4781BDD5" w14:textId="77777777" w:rsidR="00EB7D30" w:rsidRDefault="00EB7D30" w:rsidP="00EB7D30">
            <w:r>
              <w:t xml:space="preserve">V území MAS, především na </w:t>
            </w:r>
            <w:proofErr w:type="spellStart"/>
            <w:r>
              <w:t>Mnichovohradišťsku</w:t>
            </w:r>
            <w:proofErr w:type="spellEnd"/>
            <w:r>
              <w:t xml:space="preserve"> je nižší míra nezaměstnanosti, než činí celostátní průměr, což je způsobeno i silnou vazbou na automobilový průmysl a jeho pracovní příležitosti. I zde se objevují typické hendikepy pracovního trhu, jako je jeho nepružnost, nízká pracovní mobilita, malá vazba na vzdělávací systém. Nejohroženějšími skupinami na pracovním trhu jsou osoby se zdravotním postižením, osoby s nedostatečným vzděláním, matky pečující o nezletilé děti, starší osoby (typicky nad 50 let), absolventi škol. Na pracovním trhu jsou zřetelné sezónní výkyvy (cestovní ruch, stavebnictví apod.).</w:t>
            </w:r>
          </w:p>
          <w:p w14:paraId="575C65C0" w14:textId="77777777" w:rsidR="00EB7D30" w:rsidRDefault="00EB7D30" w:rsidP="00EB7D30">
            <w:r>
              <w:t xml:space="preserve">Potřeba je podpora uplatnění na pracovním trhu ve formě vzdělávání a zlepšování kvalifikace zaměstnanců, </w:t>
            </w:r>
            <w:r w:rsidRPr="006737B6">
              <w:t>poradenství, motivace, zprostředkování prostupné</w:t>
            </w:r>
            <w:r>
              <w:t>ho</w:t>
            </w:r>
            <w:r w:rsidRPr="006737B6">
              <w:t xml:space="preserve"> zaměstnání, flexibilní</w:t>
            </w:r>
            <w:r>
              <w:t>ch</w:t>
            </w:r>
            <w:r w:rsidRPr="006737B6">
              <w:t xml:space="preserve"> for</w:t>
            </w:r>
            <w:r>
              <w:t>e</w:t>
            </w:r>
            <w:r w:rsidRPr="006737B6">
              <w:t>m organizace práce, spolupráce lokálních partnerů na trhu práce, spolupráce se školami</w:t>
            </w:r>
            <w:r>
              <w:t>. Žádoucí je podpora</w:t>
            </w:r>
            <w:r w:rsidRPr="006737B6">
              <w:t xml:space="preserve"> </w:t>
            </w:r>
            <w:r>
              <w:t>v</w:t>
            </w:r>
            <w:r w:rsidRPr="006737B6">
              <w:t>znik</w:t>
            </w:r>
            <w:r>
              <w:t>u</w:t>
            </w:r>
            <w:r w:rsidRPr="006737B6">
              <w:t xml:space="preserve"> nových a udržení stávajících pracovních míst,</w:t>
            </w:r>
            <w:r>
              <w:t xml:space="preserve"> a to i v sektoru sociálního podnikání.</w:t>
            </w:r>
          </w:p>
          <w:p w14:paraId="0EB85AA2" w14:textId="77777777" w:rsidR="00EB7D30" w:rsidRDefault="00EB7D30" w:rsidP="00EB7D30">
            <w:r>
              <w:t>Naplněním potřeb dojde ke zvýšení stability pracovního trhu, odstranění rizika vysoké nezaměstnanosti a rizika odchodu obyvatel z území za lepším pracovním uplatněním.</w:t>
            </w:r>
          </w:p>
        </w:tc>
      </w:tr>
      <w:tr w:rsidR="00EB7D30" w14:paraId="7C9D2BAF" w14:textId="77777777" w:rsidTr="00EB7D30">
        <w:tc>
          <w:tcPr>
            <w:tcW w:w="1419" w:type="dxa"/>
          </w:tcPr>
          <w:p w14:paraId="448FBBC8" w14:textId="77777777" w:rsidR="00EB7D30" w:rsidRDefault="00EB7D30" w:rsidP="00500A20">
            <w:pPr>
              <w:jc w:val="left"/>
            </w:pPr>
            <w:r>
              <w:t>7. Zkvalitnit nabídku cestovního ruchu a podpořit jeho udržitelnost</w:t>
            </w:r>
          </w:p>
        </w:tc>
        <w:tc>
          <w:tcPr>
            <w:tcW w:w="8505" w:type="dxa"/>
          </w:tcPr>
          <w:p w14:paraId="5923C1B8" w14:textId="77777777" w:rsidR="00EB7D30" w:rsidRDefault="00EB7D30" w:rsidP="00EB7D30">
            <w:r>
              <w:t xml:space="preserve">Cestovní ruch je díky vysoké atraktivitě území Českého ráje pro tuzemské i zahraniční návštěvníky významným ekonomickým odvětvím. Oblast se vyznačuje velmi nerovnoměrným rozmístěním návštěvníků. Nejvýznamnější památky a turistické spojnice atraktivních míst s nástupními místy cestovního ruchu (hlavně parkoviště) jsou zatíženy tzv. </w:t>
            </w:r>
            <w:proofErr w:type="spellStart"/>
            <w:r>
              <w:t>overtourismem</w:t>
            </w:r>
            <w:proofErr w:type="spellEnd"/>
            <w:r>
              <w:t xml:space="preserve">, v okrajových oblastech je návštěvnost nízká. Cestovní ruch zde má také vysokou sezónnost s vrcholem v letním období. Návštěvnost území se i v souvislosti s moderními trendy, např. fenoménem elektrokol stále zvyšuje.  Oblast je protkána hustou sítí pěších tras a cyklotras, problémem je kvůli vysoké návštěvnosti jejich souběh v některých lokalitách a vysoké náklady na údržbu. Kvůli ochraně cenných přírodních hodnot není v podstatě možné budovat v jádrovém území nové cyklotrasy. Velice rozšířené je zde druhé bydlení. Přes významné investice zůstává stav některých památek (sakrální, lidová architektura, technické památky) neuspokojivý a jejich dlouhodobá existence je ohrožena. Turistická nabídka je orientována spíše na klientelu s nízkými a středními příjmy, schází nabídka kvalitních služeb a ubytování pro větší skupiny osob (autobusový zájezd). </w:t>
            </w:r>
          </w:p>
          <w:p w14:paraId="4BCB966C" w14:textId="77777777" w:rsidR="00EB7D30" w:rsidRDefault="00EB7D30" w:rsidP="00EB7D30">
            <w:r w:rsidRPr="007C3201">
              <w:t>Potřeba je investice do infrastruktury (pěší trasy, cyklotrasy, turistické atraktivity, záchytná parkoviště ad.) a sítě služeb cestovního ruchu v souladu s principy udržitelného rozvoje, nutný je cílený marketing, destinační management (propagace okrajových oblastí s nízkou návštěvností a omezení propagace hlavních přírodních atraktivit), podpora rozvoje cestovního ruchu mimo hlavní sezónu, podpora spolupráce aktérů cestovního ruchu, podpora propagace místních produktů.</w:t>
            </w:r>
            <w:r>
              <w:t xml:space="preserve"> </w:t>
            </w:r>
          </w:p>
          <w:p w14:paraId="5C567A42" w14:textId="77777777" w:rsidR="00EB7D30" w:rsidRPr="00D1625A" w:rsidRDefault="00EB7D30" w:rsidP="00EB7D30">
            <w:r>
              <w:t>Naplnění potřeb povede k rovnoměrnější distribuci návštěvníků v území, lepší ochraně cenných území, kvalitnějším službám pro návštěvníky a většímu přínosu (nejen materiálnímu) pro místní komunity.</w:t>
            </w:r>
          </w:p>
        </w:tc>
      </w:tr>
      <w:tr w:rsidR="00EB7D30" w14:paraId="1EA0EF19" w14:textId="77777777" w:rsidTr="00EB7D30">
        <w:tc>
          <w:tcPr>
            <w:tcW w:w="1419" w:type="dxa"/>
          </w:tcPr>
          <w:p w14:paraId="34A1E67D" w14:textId="77777777" w:rsidR="00EB7D30" w:rsidRDefault="00EB7D30" w:rsidP="00500A20">
            <w:pPr>
              <w:jc w:val="left"/>
            </w:pPr>
            <w:r>
              <w:t>8. Pečovat o krajinu, zkvalitnit hospodaření s vodou</w:t>
            </w:r>
          </w:p>
        </w:tc>
        <w:tc>
          <w:tcPr>
            <w:tcW w:w="8505" w:type="dxa"/>
          </w:tcPr>
          <w:p w14:paraId="42142473" w14:textId="77777777" w:rsidR="00EB7D30" w:rsidRDefault="00EB7D30" w:rsidP="00EB7D30">
            <w:r>
              <w:t xml:space="preserve">V území MAS se nachází významné přírodní hodnoty, je zde zachovalý krajinný ráz a významná část území spadá do chráněných území. Území je však vystaveno velkému tlaku, zejména kvůli cestovnímu ruchu, dopravě, některým průmyslovým činnostem a místy intenzivnímu zemědělskému hospodaření. Retence vody v krajině a ochrana před povodněmi a suchem není dostatečná, tento trend má s globální klimatickou změnou sílící dopady. Ani kvalita povrchových a podzemních vod není vyhovující, což je způsobeno nedostatečným odkanalizováním a nevhodnými postupy v zemědělství. </w:t>
            </w:r>
          </w:p>
          <w:p w14:paraId="19C71DDB" w14:textId="77777777" w:rsidR="00EB7D30" w:rsidRDefault="00EB7D30" w:rsidP="00EB7D30">
            <w:r w:rsidRPr="007C3201">
              <w:t xml:space="preserve">Potřeba je zachovat přírodní hodnoty, krajinný ráz, ale i prostupnost krajiny sítí lesních a polních cest. Žádoucí je přesměrovat aspoň část návštěvníků z turisticky přetížených oblastí </w:t>
            </w:r>
            <w:r w:rsidRPr="007C3201">
              <w:lastRenderedPageBreak/>
              <w:t>do celého území a snížit urbanizační tlak na krajinu, zajistit péči o prvky ÚSES a biodiverzitu. Nezbytné jsou investice k zadržení vody v krajině a proti vodní erozi, realizaci opatření proti nebezpečí povodní a sucha, revitalizaci říčních systémů, péče o vodní toky a nádrže, obnova remízků, výsadba a údržba zeleně. Součástí opatření musí být i investice do dalšího odkanalizování obcí, budování vodovodů, vodních zdrojů a zařízení na jímání a úpravu vod. Nezbytná je podpora ekologické výchovy a osvěty.</w:t>
            </w:r>
          </w:p>
          <w:p w14:paraId="06D11861" w14:textId="77777777" w:rsidR="00EB7D30" w:rsidRPr="00D1625A" w:rsidRDefault="00EB7D30" w:rsidP="00EB7D30">
            <w:r>
              <w:t>Naplnění potřeb povede k zachování přírodních hodnot pro budoucnost a zvýšení ekologické stability krajiny.</w:t>
            </w:r>
          </w:p>
        </w:tc>
      </w:tr>
      <w:tr w:rsidR="00EB7D30" w14:paraId="01814C72" w14:textId="77777777" w:rsidTr="00EB7D30">
        <w:tc>
          <w:tcPr>
            <w:tcW w:w="1419" w:type="dxa"/>
          </w:tcPr>
          <w:p w14:paraId="1F014BDB" w14:textId="77777777" w:rsidR="00EB7D30" w:rsidRDefault="00EB7D30" w:rsidP="00500A20">
            <w:pPr>
              <w:jc w:val="left"/>
            </w:pPr>
            <w:r>
              <w:t xml:space="preserve">9. Podporovat ekologické </w:t>
            </w:r>
            <w:r w:rsidRPr="00A667AE">
              <w:t>zemědělství a tradiční výrobu potravin</w:t>
            </w:r>
          </w:p>
        </w:tc>
        <w:tc>
          <w:tcPr>
            <w:tcW w:w="8505" w:type="dxa"/>
          </w:tcPr>
          <w:p w14:paraId="0FC7C5C3" w14:textId="77777777" w:rsidR="00EB7D30" w:rsidRDefault="00EB7D30" w:rsidP="00EB7D30">
            <w:r>
              <w:t xml:space="preserve">Území má větší podíl zemědělské půdy, orné půdy i ovocných sadů na celkové rozloze, než je celostátní průměr, podíl lesů je naopak nižší. Dochází k úbytku zemědělské půdy, nejvíce ve prospěch trvalých travních porostů, vodních ploch a lesů. Zemědělské hospodaření probíhá místy intenzivním způsobem, který má negativní dopad na kvalitu povrchových a podzemních vod. V území existují významné zemědělské podniky, převažují ale drobně hospodařící zemědělci. Materiálové vybavení některých z nich není dostatečné. Existují zde tradiční výrobci potravin, povědomí zákazníků o místních výrobcích se zlepšuje, ale stále není vyhovující. </w:t>
            </w:r>
          </w:p>
          <w:p w14:paraId="7DFA7BF7" w14:textId="77777777" w:rsidR="00EB7D30" w:rsidRDefault="00EB7D30" w:rsidP="00EB7D30">
            <w:r>
              <w:t>Potřeba je podporovat ekologické a extenzivní zemědělské hospodaření, materiálové vybavení drobných zemědělců, místní výrobu a spotřebu potravin a zemědělských produktů.</w:t>
            </w:r>
          </w:p>
          <w:p w14:paraId="0D72A06E" w14:textId="77777777" w:rsidR="00EB7D30" w:rsidRPr="00B31F17" w:rsidRDefault="00EB7D30" w:rsidP="00EB7D30">
            <w:r>
              <w:t>Naplnění potřeby přispěje k ochraně životního prostředí, zlepší postavení místních zemědělců a producentů potravin na trhu a přispěje k větší ekologické stabilitě území.</w:t>
            </w:r>
          </w:p>
        </w:tc>
      </w:tr>
      <w:tr w:rsidR="00EB7D30" w14:paraId="3EA394B5" w14:textId="77777777" w:rsidTr="00EB7D30">
        <w:tc>
          <w:tcPr>
            <w:tcW w:w="1419" w:type="dxa"/>
          </w:tcPr>
          <w:p w14:paraId="585E5288" w14:textId="77777777" w:rsidR="00EB7D30" w:rsidRDefault="00EB7D30" w:rsidP="00500A20">
            <w:pPr>
              <w:jc w:val="left"/>
            </w:pPr>
            <w:r>
              <w:t>10. Rozvíjet přírodě blízké hospodaření v lesích</w:t>
            </w:r>
          </w:p>
        </w:tc>
        <w:tc>
          <w:tcPr>
            <w:tcW w:w="8505" w:type="dxa"/>
          </w:tcPr>
          <w:p w14:paraId="35911030" w14:textId="77777777" w:rsidR="00EB7D30" w:rsidRDefault="00EB7D30" w:rsidP="00EB7D30">
            <w:r>
              <w:t>Podíl pozemků určených k plnění funkcí lesa je nižší, než činí celostátní průměr, v některých obcích ale naopak vysoce nadprůměrný. Lesy jsou vesměs nepůvodní s problematickou prostorovou, věkovou a druhovou strukturou dřevin. Síť lesních cest je vystavena zvýšené zátěži nejen v souvislosti s těžbou dřeva, ale i intenzivním pohybem pěších a cyklistů.</w:t>
            </w:r>
          </w:p>
          <w:p w14:paraId="1926CC25" w14:textId="77777777" w:rsidR="00EB7D30" w:rsidRDefault="00EB7D30" w:rsidP="00EB7D30">
            <w:r>
              <w:t>Potřeba je podpora přírodě blízkého hospodaření v lesích, investice ke zvyšování environmentálních a společenských funkcí lesa, podpora místního zpracování dřeva, posilování druhové, věkové a prostorové diverzity lesních porostů, podpora materiálového vybavení drobných podnikatelů podnikajících v lesnictví.</w:t>
            </w:r>
          </w:p>
          <w:p w14:paraId="00725E98" w14:textId="77777777" w:rsidR="00EB7D30" w:rsidRPr="00D1625A" w:rsidRDefault="00EB7D30" w:rsidP="00EB7D30">
            <w:r>
              <w:t>Naplnění potřeby přispěje k ochraně lesních porostů a zvýšení biodiverzity v území.</w:t>
            </w:r>
          </w:p>
        </w:tc>
      </w:tr>
      <w:tr w:rsidR="00EB7D30" w14:paraId="28888FCA" w14:textId="77777777" w:rsidTr="00EB7D30">
        <w:tc>
          <w:tcPr>
            <w:tcW w:w="1419" w:type="dxa"/>
          </w:tcPr>
          <w:p w14:paraId="248CB308" w14:textId="77777777" w:rsidR="00EB7D30" w:rsidRDefault="00EB7D30" w:rsidP="00500A20">
            <w:pPr>
              <w:jc w:val="left"/>
            </w:pPr>
            <w:r>
              <w:t>11. Zvýšit kvalitu veřejné a individuální nemotorové dopravy</w:t>
            </w:r>
          </w:p>
        </w:tc>
        <w:tc>
          <w:tcPr>
            <w:tcW w:w="8505" w:type="dxa"/>
          </w:tcPr>
          <w:p w14:paraId="44BCFF97" w14:textId="77777777" w:rsidR="00EB7D30" w:rsidRDefault="00EB7D30" w:rsidP="00EB7D30">
            <w:r>
              <w:t xml:space="preserve">Dopravní obslužnost malých obcí veřejnou dopravou je slabá. Ve večerních hodinách a o víkendech je nutné spoléhat se na individuální dopravu, což představuje hendikep hlavně pro seniory. Problémem je i rozdělení území do 3 krajů se samostatnými dopravními systémy. Nevyhovující zůstává stav řady stanic a zastávek veřejné dopravy (vandalismus, špatná údržba, chybějící vybavení). Území je protkáno hustou sítí cyklotras, které ale v turisticky atraktivních oblastech vedou v souběhu s pěšími trasami, jinde pak i po frekventovaných komunikacích, kde často chybí </w:t>
            </w:r>
            <w:proofErr w:type="spellStart"/>
            <w:r>
              <w:t>cyklopruhy</w:t>
            </w:r>
            <w:proofErr w:type="spellEnd"/>
            <w:r>
              <w:t xml:space="preserve">. V řadě obcí chybí podél frekventovaných silnic i chodníky. Chybí infrastruktura pro kombinovanou dopravu ve vztahu kolo – veřejná doprava a auto – veřejná doprava (parkoviště park and </w:t>
            </w:r>
            <w:proofErr w:type="spellStart"/>
            <w:r>
              <w:t>ride</w:t>
            </w:r>
            <w:proofErr w:type="spellEnd"/>
            <w:r>
              <w:t xml:space="preserve">, </w:t>
            </w:r>
            <w:proofErr w:type="spellStart"/>
            <w:r>
              <w:t>kiss</w:t>
            </w:r>
            <w:proofErr w:type="spellEnd"/>
            <w:r>
              <w:t xml:space="preserve"> and </w:t>
            </w:r>
            <w:proofErr w:type="spellStart"/>
            <w:r>
              <w:t>ride</w:t>
            </w:r>
            <w:proofErr w:type="spellEnd"/>
            <w:r>
              <w:t>, uložení jízdních kol na nádražích).</w:t>
            </w:r>
          </w:p>
          <w:p w14:paraId="21A61AD9" w14:textId="77777777" w:rsidR="00EB7D30" w:rsidRDefault="00EB7D30" w:rsidP="00EB7D30">
            <w:r w:rsidRPr="007C3201">
              <w:t xml:space="preserve">Potřeba je zachovat aspoň stávající úroveň dopravní obslužnosti veřejnou dopravou, posilovat koncept integrované dopravy i přes hranice krajů, v létě posílenou o turistické spoje. Nutné je investovat do infrastruktury pro veřejnou dopravu (stanice a zastávky vč. vybavení, bezbariérový přístup k zastávkám a do vozidel), nemotorovou dopravu (chodníky, cyklostezky, </w:t>
            </w:r>
            <w:proofErr w:type="spellStart"/>
            <w:r w:rsidRPr="007C3201">
              <w:t>cyklopruhy</w:t>
            </w:r>
            <w:proofErr w:type="spellEnd"/>
            <w:r w:rsidRPr="007C3201">
              <w:t>) a kombinovanou dopravu (parkoviště u zastávek veřejné dopravy, úložiště jízdních kol).</w:t>
            </w:r>
            <w:r>
              <w:t xml:space="preserve"> </w:t>
            </w:r>
          </w:p>
          <w:p w14:paraId="7C60CC3F" w14:textId="77777777" w:rsidR="00EB7D30" w:rsidRPr="00157D32" w:rsidRDefault="00EB7D30" w:rsidP="00EB7D30">
            <w:r>
              <w:t xml:space="preserve">Naplněním potřeb dojde ke zvýšení bezpečnosti zejména zranitelných účastníků provozu (pěší, cyklisté), zlepšení služeb veřejné dopravy (četnost spojů, kultura cestování), přispěje se </w:t>
            </w:r>
            <w:r>
              <w:lastRenderedPageBreak/>
              <w:t>tak i ke snížení sociálního vyloučení znevýhodněných osob (senioři, tělesně hendikepovaní) a posílí tak vnitřní soudržnost území.</w:t>
            </w:r>
          </w:p>
        </w:tc>
      </w:tr>
      <w:tr w:rsidR="00EB7D30" w14:paraId="1D07B74D" w14:textId="77777777" w:rsidTr="00EB7D30">
        <w:tc>
          <w:tcPr>
            <w:tcW w:w="1419" w:type="dxa"/>
          </w:tcPr>
          <w:p w14:paraId="1A00F873" w14:textId="77777777" w:rsidR="00EB7D30" w:rsidRDefault="00EB7D30" w:rsidP="00500A20">
            <w:pPr>
              <w:jc w:val="left"/>
            </w:pPr>
            <w:r>
              <w:t>12. Provádět energetické úspory a podporovat oběhové hospodářství</w:t>
            </w:r>
          </w:p>
        </w:tc>
        <w:tc>
          <w:tcPr>
            <w:tcW w:w="8505" w:type="dxa"/>
          </w:tcPr>
          <w:p w14:paraId="324812DE" w14:textId="77777777" w:rsidR="00EB7D30" w:rsidRDefault="00EB7D30" w:rsidP="00EB7D30">
            <w:r>
              <w:t>V řadě obcí v území je nejrozšířenějším médiem k vytápění uhlí. Lokální topeniště jsou také hlavním zdrojem emisí. Problém pomáhají aspoň částečně snižovat tzv. kotlíkové dotace na výměnu neekologického zdroje vytápění. Jinak je kvalita ovzduší poměrně dobrá. Velký potenciál do budoucna představují hlavně energetické úspory. Nedostatečná je infrastruktura pro odpadové hospodářství, zejména síť sběrných dvorů a zařízení na likvidaci biologických odpadů (kompostárny, bioplynové stanice). Problémem zůstává v některých lokalitách živelný vznik černých skládek, likvidace odpadů u objektů druhého bydlení a celkově malé ekologické povědomí části obyvatel. Z obnovitelných zdrojů energie jsou zde nejvíce zastoupeny malé vodní a solární elektrárny.</w:t>
            </w:r>
          </w:p>
          <w:p w14:paraId="1208A63E" w14:textId="77777777" w:rsidR="00EB7D30" w:rsidRDefault="00EB7D30" w:rsidP="00EB7D30">
            <w:r w:rsidRPr="007C3201">
              <w:t>Potřeba je investovat do energetických úspor ve veřejných, obytných i ostatních budovách, do ekologizace systému vytápění budov, zvýšení jejich adaptability na změnu klimatu, podporu výstavby pasivních nebo plusových budov. Nutná je podpora opatření ke snížení množství vyprodukovaného odpadu, udržení systému sběru tříděného odpadu a recyklace odpadů, podpora zařízení na ekologickou likvidaci odpadů i osvěta obyvatel v tomto smyslu. Žádoucí je ekonomicky udržitelná podpora obnovitelných zdrojů energie.</w:t>
            </w:r>
          </w:p>
          <w:p w14:paraId="70DE58F6" w14:textId="77777777" w:rsidR="00EB7D30" w:rsidRDefault="00EB7D30" w:rsidP="00EB7D30">
            <w:r>
              <w:t>Naplnění potřeb povede ke zlepšení kvality životního prostředí včetně zlepšení kvality ovzduší v sídlech a tím k posílení kvality života v území.</w:t>
            </w:r>
          </w:p>
        </w:tc>
      </w:tr>
      <w:tr w:rsidR="00EB7D30" w14:paraId="7EEF2655" w14:textId="77777777" w:rsidTr="00EB7D30">
        <w:tc>
          <w:tcPr>
            <w:tcW w:w="1419" w:type="dxa"/>
          </w:tcPr>
          <w:p w14:paraId="4C0FC808" w14:textId="77777777" w:rsidR="00EB7D30" w:rsidRDefault="00EB7D30" w:rsidP="00500A20">
            <w:pPr>
              <w:jc w:val="left"/>
            </w:pPr>
            <w:r>
              <w:t>13. Pečovat o veřejný majetek</w:t>
            </w:r>
          </w:p>
        </w:tc>
        <w:tc>
          <w:tcPr>
            <w:tcW w:w="8505" w:type="dxa"/>
          </w:tcPr>
          <w:p w14:paraId="1479CA8D" w14:textId="77777777" w:rsidR="00EB7D30" w:rsidRPr="00907856" w:rsidRDefault="00EB7D30" w:rsidP="00EB7D30">
            <w:r w:rsidRPr="00907856">
              <w:t xml:space="preserve">Stav veřejných budov (obecní úřady, školy, kulturní a sportovní objekty) se postupně zlepšuje, přesto však nadále není uspokojivý. Problémem je nejen jejich stavebně-technický stav, ale i vysoké náklady na provoz a údržbu, zastaralé a poničené vybavení, poruchovost rozvodů a </w:t>
            </w:r>
            <w:proofErr w:type="spellStart"/>
            <w:r w:rsidRPr="00907856">
              <w:t>bariérovost</w:t>
            </w:r>
            <w:proofErr w:type="spellEnd"/>
            <w:r w:rsidRPr="00907856">
              <w:t xml:space="preserve"> prostor. Též veřejná prostranství prochází postupnou proměnou, problémem zůstává celková koncepce jejich podoby, zastaralé a zchátralé vybavení, nedobrý stav sídelní zeleně.</w:t>
            </w:r>
          </w:p>
          <w:p w14:paraId="1F5C4F6D" w14:textId="77777777" w:rsidR="00EB7D30" w:rsidRPr="00907856" w:rsidRDefault="00EB7D30" w:rsidP="00EB7D30">
            <w:r w:rsidRPr="00907856">
              <w:t xml:space="preserve">Potřeba je investice do budov ve veřejném zájmu ve formě stavebních </w:t>
            </w:r>
            <w:r w:rsidRPr="00A667AE">
              <w:t>úprav (vč. zajištění bezbariérovosti), obnovy vybavení, včetně koncepce multifunkčního využití. U veřejných prostranství jsou nutné investice do jejich rekonstrukcí vč. vybavení, často i změny architektonické koncepce těchto prostor a dále i do modro-zelené infrastruktury (vodní prvky, zeleň v sídlech) a technické infrastruktury.</w:t>
            </w:r>
          </w:p>
          <w:p w14:paraId="335FD806" w14:textId="77777777" w:rsidR="00EB7D30" w:rsidRPr="00D1625A" w:rsidRDefault="00EB7D30" w:rsidP="00EB7D30">
            <w:r w:rsidRPr="00907856">
              <w:t xml:space="preserve">Naplnění potřeb povede ke zlepšení stavu veřejného majetku v obcích s pozitivními dopady na jeho využití a tím i ke zlepšení kvality života v obcích. </w:t>
            </w:r>
          </w:p>
        </w:tc>
      </w:tr>
    </w:tbl>
    <w:p w14:paraId="3D0A60A7" w14:textId="1D7DDC27" w:rsidR="00EB7D30" w:rsidRDefault="00EB7D30" w:rsidP="00EB7D30"/>
    <w:p w14:paraId="26BBB175" w14:textId="77777777" w:rsidR="00411BD0" w:rsidRDefault="00411BD0" w:rsidP="00411BD0">
      <w:pPr>
        <w:tabs>
          <w:tab w:val="left" w:pos="2863"/>
        </w:tabs>
        <w:rPr>
          <w:b/>
        </w:rPr>
      </w:pPr>
    </w:p>
    <w:p w14:paraId="09939678" w14:textId="77777777" w:rsidR="00000C17" w:rsidRDefault="00000C17">
      <w:pPr>
        <w:spacing w:after="200" w:line="276" w:lineRule="auto"/>
        <w:jc w:val="left"/>
        <w:rPr>
          <w:b/>
          <w:highlight w:val="yellow"/>
        </w:rPr>
      </w:pPr>
      <w:r>
        <w:rPr>
          <w:b/>
          <w:highlight w:val="yellow"/>
        </w:rPr>
        <w:br w:type="page"/>
      </w:r>
    </w:p>
    <w:p w14:paraId="762F8EDD" w14:textId="3E901DC8" w:rsidR="00947F07" w:rsidRDefault="00496AB1" w:rsidP="00640DB5">
      <w:pPr>
        <w:pStyle w:val="Nadpis1"/>
      </w:pPr>
      <w:bookmarkStart w:id="22" w:name="_Toc72219232"/>
      <w:r>
        <w:lastRenderedPageBreak/>
        <w:t>3. Strategická část</w:t>
      </w:r>
      <w:bookmarkEnd w:id="22"/>
    </w:p>
    <w:p w14:paraId="1988BB29" w14:textId="77777777" w:rsidR="00947F07" w:rsidRDefault="00947F07" w:rsidP="00EB7B10">
      <w:pPr>
        <w:pStyle w:val="Nadpis2"/>
        <w:rPr>
          <w:highlight w:val="yellow"/>
        </w:rPr>
      </w:pPr>
      <w:bookmarkStart w:id="23" w:name="_Toc72219233"/>
      <w:r>
        <w:t>3.1 Strategický rámec</w:t>
      </w:r>
      <w:bookmarkEnd w:id="23"/>
      <w:r>
        <w:t xml:space="preserve"> </w:t>
      </w:r>
    </w:p>
    <w:p w14:paraId="40285C4A" w14:textId="77777777" w:rsidR="002A23BC" w:rsidRPr="002A23BC" w:rsidRDefault="001C342F" w:rsidP="00640DB5">
      <w:pPr>
        <w:pStyle w:val="Nadpis3"/>
      </w:pPr>
      <w:bookmarkStart w:id="24" w:name="_Toc70501209"/>
      <w:bookmarkStart w:id="25" w:name="_Toc72219234"/>
      <w:r>
        <w:t xml:space="preserve">3.1.1 </w:t>
      </w:r>
      <w:r w:rsidR="002A23BC" w:rsidRPr="002A23BC">
        <w:t>Vize</w:t>
      </w:r>
      <w:bookmarkEnd w:id="24"/>
      <w:bookmarkEnd w:id="25"/>
      <w:r w:rsidR="002A23BC" w:rsidRPr="002A23BC">
        <w:t xml:space="preserve"> </w:t>
      </w:r>
    </w:p>
    <w:p w14:paraId="5EBCC8BA" w14:textId="0CBA8086" w:rsidR="003D5190" w:rsidRPr="0031038F" w:rsidRDefault="008E146C" w:rsidP="007C3201">
      <w:r w:rsidRPr="0031038F">
        <w:t xml:space="preserve">V roce 2027 </w:t>
      </w:r>
      <w:r w:rsidR="003D5190" w:rsidRPr="0031038F">
        <w:t>je</w:t>
      </w:r>
      <w:r w:rsidRPr="0031038F">
        <w:t xml:space="preserve"> území MAS Český ráj a Střední Pojizeří místem, </w:t>
      </w:r>
      <w:r w:rsidR="005230A1" w:rsidRPr="0031038F">
        <w:t xml:space="preserve">které místní považují za svůj domov, </w:t>
      </w:r>
      <w:r w:rsidR="003E1A74" w:rsidRPr="0031038F">
        <w:t>o</w:t>
      </w:r>
      <w:r w:rsidR="00AA4445" w:rsidRPr="0031038F">
        <w:t> </w:t>
      </w:r>
      <w:r w:rsidR="003E1A74" w:rsidRPr="0031038F">
        <w:t xml:space="preserve">který se </w:t>
      </w:r>
      <w:r w:rsidR="005230A1" w:rsidRPr="0031038F">
        <w:t>dobře starají</w:t>
      </w:r>
      <w:r w:rsidR="00C722D9" w:rsidRPr="0031038F">
        <w:t>.</w:t>
      </w:r>
    </w:p>
    <w:p w14:paraId="05A4F529" w14:textId="58BB52AA" w:rsidR="00AA4445" w:rsidRDefault="00C722D9" w:rsidP="007C3201">
      <w:r w:rsidRPr="0031038F">
        <w:t>Žijeme v zachovalé krajině, ceníme si přírodních krás i historického dědictví</w:t>
      </w:r>
      <w:r w:rsidR="003672C5" w:rsidRPr="0031038F">
        <w:t xml:space="preserve"> a pečujeme o ně</w:t>
      </w:r>
      <w:r w:rsidRPr="0031038F">
        <w:t xml:space="preserve">. </w:t>
      </w:r>
      <w:r w:rsidR="003672C5" w:rsidRPr="0031038F">
        <w:t xml:space="preserve">Máme dostupné a kvalitní vzdělávání, dobré příležitosti pro zaměstnání i kulturní a sportovní vyžití. </w:t>
      </w:r>
      <w:r w:rsidRPr="0031038F">
        <w:t xml:space="preserve">V našich obcích </w:t>
      </w:r>
      <w:r w:rsidR="003672C5" w:rsidRPr="0031038F">
        <w:t>nalezneme</w:t>
      </w:r>
      <w:r w:rsidRPr="0031038F">
        <w:t xml:space="preserve"> vše </w:t>
      </w:r>
      <w:r w:rsidR="003672C5" w:rsidRPr="0031038F">
        <w:t xml:space="preserve">potřebné </w:t>
      </w:r>
      <w:r w:rsidRPr="0031038F">
        <w:t xml:space="preserve">ke spokojenému a plnohodnotnému životu. </w:t>
      </w:r>
      <w:r w:rsidR="003672C5" w:rsidRPr="0031038F">
        <w:t xml:space="preserve">Vítáme příchozí, kteří se sem </w:t>
      </w:r>
      <w:r w:rsidRPr="0031038F">
        <w:t>rádi vracejí.</w:t>
      </w:r>
    </w:p>
    <w:p w14:paraId="255F1701" w14:textId="77777777" w:rsidR="0031038F" w:rsidRPr="0031038F" w:rsidRDefault="0031038F" w:rsidP="007C3201"/>
    <w:p w14:paraId="67FA0632" w14:textId="77777777" w:rsidR="002A23BC" w:rsidRPr="002A23BC" w:rsidRDefault="001C342F" w:rsidP="00640DB5">
      <w:pPr>
        <w:pStyle w:val="Nadpis3"/>
      </w:pPr>
      <w:bookmarkStart w:id="26" w:name="_Ref44156245"/>
      <w:bookmarkStart w:id="27" w:name="_Toc70501210"/>
      <w:bookmarkStart w:id="28" w:name="_Toc72219235"/>
      <w:r>
        <w:t xml:space="preserve">3.1.2 </w:t>
      </w:r>
      <w:r w:rsidR="002A23BC" w:rsidRPr="002A23BC">
        <w:t>Strategické cíle</w:t>
      </w:r>
      <w:bookmarkEnd w:id="26"/>
      <w:bookmarkEnd w:id="27"/>
      <w:bookmarkEnd w:id="28"/>
    </w:p>
    <w:p w14:paraId="572470A6" w14:textId="77777777" w:rsidR="00364221" w:rsidRDefault="00364221" w:rsidP="001C342F"/>
    <w:p w14:paraId="54614B21" w14:textId="5176D70A" w:rsidR="00EB7D30" w:rsidRDefault="00B23A29" w:rsidP="001C342F">
      <w:r>
        <w:t xml:space="preserve">Strategický cíl 1: </w:t>
      </w:r>
      <w:r w:rsidRPr="00B23A29">
        <w:t>Plnohodnotný život v</w:t>
      </w:r>
      <w:r w:rsidR="00E412B1">
        <w:t> </w:t>
      </w:r>
      <w:r w:rsidRPr="00B23A29">
        <w:t>obcích</w:t>
      </w:r>
    </w:p>
    <w:p w14:paraId="4E2A05F7" w14:textId="6C806F31" w:rsidR="00E412B1" w:rsidRDefault="00E412B1" w:rsidP="001C342F">
      <w:r>
        <w:t>Indikátor</w:t>
      </w:r>
      <w:r w:rsidR="005805D9">
        <w:rPr>
          <w:rStyle w:val="Znakapoznpodarou"/>
        </w:rPr>
        <w:footnoteReference w:id="1"/>
      </w:r>
      <w:r>
        <w:t xml:space="preserve">: </w:t>
      </w:r>
      <w:r w:rsidRPr="00E412B1">
        <w:t>Počet podpořených projektů zaměřených na zlepšení života v</w:t>
      </w:r>
      <w:r>
        <w:t> </w:t>
      </w:r>
      <w:r w:rsidRPr="00E412B1">
        <w:t>obcích</w:t>
      </w:r>
    </w:p>
    <w:p w14:paraId="3F7029DC" w14:textId="29DF1A4A" w:rsidR="00E412B1" w:rsidRDefault="00E412B1" w:rsidP="001C342F"/>
    <w:p w14:paraId="6F004918" w14:textId="6F53198B" w:rsidR="00E412B1" w:rsidRDefault="00E412B1" w:rsidP="001C342F">
      <w:r>
        <w:t xml:space="preserve">Strategický cíl 2: </w:t>
      </w:r>
      <w:r w:rsidRPr="00E412B1">
        <w:t>Stabilní a udržitelný hospodářský rozvoj</w:t>
      </w:r>
    </w:p>
    <w:p w14:paraId="6207E9C6" w14:textId="48D61A33" w:rsidR="00E412B1" w:rsidRDefault="00E412B1" w:rsidP="001C342F">
      <w:r>
        <w:t xml:space="preserve">Indikátor: </w:t>
      </w:r>
      <w:r w:rsidRPr="00E412B1">
        <w:t>Počet podpořených projektů zaměřených na podnikání a cestovní ruch</w:t>
      </w:r>
    </w:p>
    <w:p w14:paraId="58B7EC2B" w14:textId="22EC1F11" w:rsidR="00E412B1" w:rsidRDefault="00E412B1" w:rsidP="001C342F"/>
    <w:p w14:paraId="577082CD" w14:textId="1A2455AE" w:rsidR="00E412B1" w:rsidRDefault="00E412B1" w:rsidP="001C342F">
      <w:r>
        <w:t xml:space="preserve">Strategický cíl 3: </w:t>
      </w:r>
      <w:r w:rsidRPr="00E412B1">
        <w:t>Zachovalé životní prostředí a odpovědná péče o krajinu</w:t>
      </w:r>
    </w:p>
    <w:p w14:paraId="7EF7AAC1" w14:textId="02D025CC" w:rsidR="00E412B1" w:rsidRDefault="00E412B1" w:rsidP="001C342F">
      <w:r>
        <w:t xml:space="preserve">Indikátor: </w:t>
      </w:r>
      <w:r w:rsidRPr="00E412B1">
        <w:t>Počet podpořených projektů zaměřených na životní prostředí a péči o krajinu</w:t>
      </w:r>
    </w:p>
    <w:p w14:paraId="0646BE75" w14:textId="63053C96" w:rsidR="00E412B1" w:rsidRDefault="00E412B1" w:rsidP="001C342F"/>
    <w:p w14:paraId="5AF22C29" w14:textId="09139EF1" w:rsidR="00E412B1" w:rsidRDefault="00E412B1" w:rsidP="001C342F">
      <w:r>
        <w:t>Strategický cíl 4: Kvalitní infrastruktura v území</w:t>
      </w:r>
    </w:p>
    <w:p w14:paraId="0095831D" w14:textId="6340DDD2" w:rsidR="00E412B1" w:rsidRDefault="00E412B1" w:rsidP="001C342F">
      <w:r>
        <w:t xml:space="preserve">Indikátor: </w:t>
      </w:r>
      <w:r w:rsidRPr="00E412B1">
        <w:t>Počet podpořených projektů zaměřených na infrastrukturu v území</w:t>
      </w:r>
    </w:p>
    <w:p w14:paraId="3EB3CB55" w14:textId="77777777" w:rsidR="00AA4445" w:rsidRDefault="00AA4445" w:rsidP="001C342F">
      <w:pPr>
        <w:sectPr w:rsidR="00AA4445" w:rsidSect="00AA4445">
          <w:footerReference w:type="default" r:id="rId13"/>
          <w:type w:val="continuous"/>
          <w:pgSz w:w="11906" w:h="16838"/>
          <w:pgMar w:top="1417" w:right="1417" w:bottom="1417" w:left="1417" w:header="708" w:footer="708" w:gutter="0"/>
          <w:cols w:space="708"/>
          <w:docGrid w:linePitch="360"/>
        </w:sectPr>
      </w:pPr>
    </w:p>
    <w:p w14:paraId="521FEB74" w14:textId="245DD4A7" w:rsidR="00EB7D30" w:rsidRDefault="00EB7D30" w:rsidP="001C342F"/>
    <w:p w14:paraId="44F40A1B" w14:textId="77777777" w:rsidR="002A23BC" w:rsidRPr="002A23BC" w:rsidRDefault="001C342F" w:rsidP="00640DB5">
      <w:pPr>
        <w:pStyle w:val="Nadpis3"/>
      </w:pPr>
      <w:bookmarkStart w:id="29" w:name="_Toc70501211"/>
      <w:bookmarkStart w:id="30" w:name="_Toc72219236"/>
      <w:r>
        <w:t xml:space="preserve">3.1.3 </w:t>
      </w:r>
      <w:r w:rsidR="002A23BC" w:rsidRPr="002A23BC">
        <w:t>Specifické cíle a opatření</w:t>
      </w:r>
      <w:r w:rsidR="009F4F56">
        <w:t xml:space="preserve"> Strategického rámce</w:t>
      </w:r>
      <w:bookmarkEnd w:id="29"/>
      <w:bookmarkEnd w:id="30"/>
      <w:r w:rsidR="009F4F56">
        <w:t xml:space="preserve"> </w:t>
      </w:r>
    </w:p>
    <w:p w14:paraId="6ECE7FC5" w14:textId="408024FE" w:rsidR="00DF38E2" w:rsidRPr="006B0A0E" w:rsidRDefault="002E2936" w:rsidP="006B0A0E">
      <w:pPr>
        <w:pStyle w:val="Nadpis4"/>
        <w:rPr>
          <w:b/>
          <w:bCs/>
          <w:sz w:val="20"/>
          <w:szCs w:val="20"/>
        </w:rPr>
      </w:pPr>
      <w:bookmarkStart w:id="31" w:name="_Toc71192080"/>
      <w:r w:rsidRPr="006B0A0E">
        <w:rPr>
          <w:b/>
          <w:bCs/>
          <w:sz w:val="20"/>
          <w:szCs w:val="20"/>
        </w:rPr>
        <w:t xml:space="preserve">Tabulka </w:t>
      </w:r>
      <w:r w:rsidR="006A67A7" w:rsidRPr="006B0A0E">
        <w:rPr>
          <w:b/>
          <w:bCs/>
          <w:sz w:val="20"/>
          <w:szCs w:val="20"/>
        </w:rPr>
        <w:t>4</w:t>
      </w:r>
      <w:r w:rsidRPr="006B0A0E">
        <w:rPr>
          <w:b/>
          <w:bCs/>
          <w:sz w:val="20"/>
          <w:szCs w:val="20"/>
        </w:rPr>
        <w:t xml:space="preserve"> Schéma hierarchie cílů a opatření SCLLD</w:t>
      </w:r>
      <w:bookmarkEnd w:id="31"/>
    </w:p>
    <w:tbl>
      <w:tblPr>
        <w:tblStyle w:val="Mkatabulky"/>
        <w:tblW w:w="14029" w:type="dxa"/>
        <w:tblLook w:val="04A0" w:firstRow="1" w:lastRow="0" w:firstColumn="1" w:lastColumn="0" w:noHBand="0" w:noVBand="1"/>
      </w:tblPr>
      <w:tblGrid>
        <w:gridCol w:w="422"/>
        <w:gridCol w:w="1820"/>
        <w:gridCol w:w="495"/>
        <w:gridCol w:w="3000"/>
        <w:gridCol w:w="662"/>
        <w:gridCol w:w="7630"/>
      </w:tblGrid>
      <w:tr w:rsidR="00C9316B" w14:paraId="1B40686D" w14:textId="77777777" w:rsidTr="00C9316B">
        <w:tc>
          <w:tcPr>
            <w:tcW w:w="2242" w:type="dxa"/>
            <w:gridSpan w:val="2"/>
            <w:shd w:val="clear" w:color="auto" w:fill="95B3D7" w:themeFill="accent1" w:themeFillTint="99"/>
          </w:tcPr>
          <w:p w14:paraId="018D9C7C" w14:textId="77777777" w:rsidR="00C9316B" w:rsidRDefault="00C9316B" w:rsidP="008F7D83">
            <w:pPr>
              <w:spacing w:after="0"/>
              <w:jc w:val="center"/>
            </w:pPr>
            <w:r>
              <w:t>Strategický cíl /</w:t>
            </w:r>
          </w:p>
          <w:p w14:paraId="30B8E790" w14:textId="77777777" w:rsidR="00C9316B" w:rsidRPr="0027094C" w:rsidRDefault="00C9316B" w:rsidP="008F7D83">
            <w:pPr>
              <w:spacing w:after="0"/>
              <w:jc w:val="center"/>
              <w:rPr>
                <w:i/>
                <w:iCs/>
              </w:rPr>
            </w:pPr>
            <w:r w:rsidRPr="0027094C">
              <w:rPr>
                <w:i/>
                <w:iCs/>
              </w:rPr>
              <w:t>Indikátor strategického cíle</w:t>
            </w:r>
          </w:p>
        </w:tc>
        <w:tc>
          <w:tcPr>
            <w:tcW w:w="3495" w:type="dxa"/>
            <w:gridSpan w:val="2"/>
            <w:shd w:val="clear" w:color="auto" w:fill="95B3D7" w:themeFill="accent1" w:themeFillTint="99"/>
          </w:tcPr>
          <w:p w14:paraId="409840BA" w14:textId="77777777" w:rsidR="00C9316B" w:rsidRDefault="00C9316B" w:rsidP="008F7D83">
            <w:pPr>
              <w:spacing w:after="0"/>
              <w:jc w:val="center"/>
            </w:pPr>
            <w:r>
              <w:t>Specifický cíl</w:t>
            </w:r>
          </w:p>
        </w:tc>
        <w:tc>
          <w:tcPr>
            <w:tcW w:w="8292" w:type="dxa"/>
            <w:gridSpan w:val="2"/>
            <w:shd w:val="clear" w:color="auto" w:fill="95B3D7" w:themeFill="accent1" w:themeFillTint="99"/>
          </w:tcPr>
          <w:p w14:paraId="2BF7F481" w14:textId="3F5C70B5" w:rsidR="00C9316B" w:rsidRDefault="00C9316B" w:rsidP="008F7D83">
            <w:pPr>
              <w:spacing w:after="0"/>
              <w:jc w:val="center"/>
            </w:pPr>
            <w:r>
              <w:t>Opatření</w:t>
            </w:r>
            <w:r w:rsidR="00CE507C">
              <w:t xml:space="preserve"> Strategického rámce</w:t>
            </w:r>
          </w:p>
        </w:tc>
      </w:tr>
      <w:tr w:rsidR="00C9316B" w14:paraId="2AC9B710" w14:textId="77777777" w:rsidTr="00C9316B">
        <w:tc>
          <w:tcPr>
            <w:tcW w:w="422" w:type="dxa"/>
            <w:shd w:val="clear" w:color="auto" w:fill="95B3D7" w:themeFill="accent1" w:themeFillTint="99"/>
          </w:tcPr>
          <w:p w14:paraId="10F2E9A7" w14:textId="77777777" w:rsidR="00C9316B" w:rsidRDefault="00C9316B" w:rsidP="008F7D83">
            <w:pPr>
              <w:spacing w:after="0"/>
            </w:pPr>
            <w:r>
              <w:t>č.</w:t>
            </w:r>
          </w:p>
        </w:tc>
        <w:tc>
          <w:tcPr>
            <w:tcW w:w="1820" w:type="dxa"/>
            <w:shd w:val="clear" w:color="auto" w:fill="95B3D7" w:themeFill="accent1" w:themeFillTint="99"/>
          </w:tcPr>
          <w:p w14:paraId="51FA6D28" w14:textId="77777777" w:rsidR="00C9316B" w:rsidRDefault="00C9316B" w:rsidP="008F7D83">
            <w:pPr>
              <w:spacing w:after="0"/>
            </w:pPr>
            <w:r>
              <w:t>název</w:t>
            </w:r>
          </w:p>
        </w:tc>
        <w:tc>
          <w:tcPr>
            <w:tcW w:w="495" w:type="dxa"/>
            <w:shd w:val="clear" w:color="auto" w:fill="95B3D7" w:themeFill="accent1" w:themeFillTint="99"/>
          </w:tcPr>
          <w:p w14:paraId="0F3A67EF" w14:textId="77777777" w:rsidR="00C9316B" w:rsidRDefault="00C9316B" w:rsidP="008F7D83">
            <w:pPr>
              <w:spacing w:after="0"/>
            </w:pPr>
            <w:r>
              <w:t>č.</w:t>
            </w:r>
          </w:p>
        </w:tc>
        <w:tc>
          <w:tcPr>
            <w:tcW w:w="3000" w:type="dxa"/>
            <w:shd w:val="clear" w:color="auto" w:fill="95B3D7" w:themeFill="accent1" w:themeFillTint="99"/>
          </w:tcPr>
          <w:p w14:paraId="4EB1EB7A" w14:textId="77777777" w:rsidR="00C9316B" w:rsidRDefault="00C9316B" w:rsidP="008F7D83">
            <w:pPr>
              <w:spacing w:after="0"/>
            </w:pPr>
            <w:r>
              <w:t>název</w:t>
            </w:r>
          </w:p>
        </w:tc>
        <w:tc>
          <w:tcPr>
            <w:tcW w:w="662" w:type="dxa"/>
            <w:shd w:val="clear" w:color="auto" w:fill="95B3D7" w:themeFill="accent1" w:themeFillTint="99"/>
          </w:tcPr>
          <w:p w14:paraId="1AA3953E" w14:textId="77777777" w:rsidR="00C9316B" w:rsidRDefault="00C9316B" w:rsidP="008F7D83">
            <w:pPr>
              <w:spacing w:after="0"/>
            </w:pPr>
            <w:r>
              <w:t>č.</w:t>
            </w:r>
          </w:p>
        </w:tc>
        <w:tc>
          <w:tcPr>
            <w:tcW w:w="7630" w:type="dxa"/>
            <w:shd w:val="clear" w:color="auto" w:fill="95B3D7" w:themeFill="accent1" w:themeFillTint="99"/>
          </w:tcPr>
          <w:p w14:paraId="10A130E9" w14:textId="77777777" w:rsidR="00C9316B" w:rsidRDefault="00C9316B" w:rsidP="008F7D83">
            <w:pPr>
              <w:spacing w:after="0"/>
            </w:pPr>
            <w:r>
              <w:t>název</w:t>
            </w:r>
          </w:p>
        </w:tc>
      </w:tr>
      <w:tr w:rsidR="00AA4445" w14:paraId="6E49060D" w14:textId="77777777" w:rsidTr="00AA4445">
        <w:trPr>
          <w:trHeight w:val="228"/>
        </w:trPr>
        <w:tc>
          <w:tcPr>
            <w:tcW w:w="422" w:type="dxa"/>
            <w:vMerge w:val="restart"/>
            <w:shd w:val="clear" w:color="auto" w:fill="FFC000"/>
            <w:vAlign w:val="center"/>
          </w:tcPr>
          <w:p w14:paraId="1780AEF7" w14:textId="77777777" w:rsidR="00AA4445" w:rsidRDefault="00AA4445" w:rsidP="008F7D83">
            <w:pPr>
              <w:spacing w:after="0"/>
            </w:pPr>
            <w:r>
              <w:t>1</w:t>
            </w:r>
          </w:p>
        </w:tc>
        <w:tc>
          <w:tcPr>
            <w:tcW w:w="1820" w:type="dxa"/>
            <w:vMerge w:val="restart"/>
            <w:shd w:val="clear" w:color="auto" w:fill="FFC000"/>
            <w:vAlign w:val="center"/>
          </w:tcPr>
          <w:p w14:paraId="3EC4FE84" w14:textId="77777777" w:rsidR="00AA4445" w:rsidRDefault="00AA4445" w:rsidP="008F7D83">
            <w:pPr>
              <w:spacing w:after="0"/>
            </w:pPr>
            <w:r>
              <w:t>Plnohodnotný život v obcích /</w:t>
            </w:r>
          </w:p>
          <w:p w14:paraId="2664DE0E" w14:textId="77777777" w:rsidR="00AA4445" w:rsidRDefault="00AA4445" w:rsidP="008F7D83">
            <w:pPr>
              <w:spacing w:after="0"/>
            </w:pPr>
            <w:r w:rsidRPr="0027094C">
              <w:rPr>
                <w:i/>
                <w:iCs/>
              </w:rPr>
              <w:t>Počet podpořených projektů zaměřených na zlepšení života v obcích</w:t>
            </w:r>
          </w:p>
        </w:tc>
        <w:tc>
          <w:tcPr>
            <w:tcW w:w="495" w:type="dxa"/>
            <w:vMerge w:val="restart"/>
            <w:shd w:val="clear" w:color="auto" w:fill="auto"/>
          </w:tcPr>
          <w:p w14:paraId="06A7793C" w14:textId="78A6099D" w:rsidR="00AA4445" w:rsidRDefault="00AA4445" w:rsidP="008F7D83">
            <w:pPr>
              <w:spacing w:after="0"/>
            </w:pPr>
            <w:r>
              <w:t>1.1</w:t>
            </w:r>
          </w:p>
        </w:tc>
        <w:tc>
          <w:tcPr>
            <w:tcW w:w="3000" w:type="dxa"/>
            <w:vMerge w:val="restart"/>
            <w:shd w:val="clear" w:color="auto" w:fill="92D050"/>
          </w:tcPr>
          <w:p w14:paraId="61E2A479" w14:textId="64DFF27B" w:rsidR="00AA4445" w:rsidRDefault="00AA4445" w:rsidP="008F7D83">
            <w:pPr>
              <w:spacing w:after="0"/>
            </w:pPr>
            <w:r>
              <w:t>Kvalitní a dostupné vzdělávání</w:t>
            </w:r>
          </w:p>
        </w:tc>
        <w:tc>
          <w:tcPr>
            <w:tcW w:w="662" w:type="dxa"/>
            <w:shd w:val="clear" w:color="auto" w:fill="92D050"/>
          </w:tcPr>
          <w:p w14:paraId="4ECCA034" w14:textId="03B69725" w:rsidR="00AA4445" w:rsidRDefault="00AA4445" w:rsidP="008F7D83">
            <w:pPr>
              <w:spacing w:after="0"/>
            </w:pPr>
            <w:r>
              <w:t>1.1.1</w:t>
            </w:r>
          </w:p>
        </w:tc>
        <w:tc>
          <w:tcPr>
            <w:tcW w:w="7630" w:type="dxa"/>
            <w:shd w:val="clear" w:color="auto" w:fill="92D050"/>
          </w:tcPr>
          <w:p w14:paraId="1B2ADA76" w14:textId="4EB5C79A" w:rsidR="00AA4445" w:rsidRDefault="00AA4445" w:rsidP="008F7D83">
            <w:pPr>
              <w:spacing w:after="0"/>
            </w:pPr>
            <w:r>
              <w:t>Investice do infrastruktury pro vzdělávání</w:t>
            </w:r>
          </w:p>
        </w:tc>
      </w:tr>
      <w:tr w:rsidR="00AA4445" w14:paraId="1166AC6F" w14:textId="77777777" w:rsidTr="00C9316B">
        <w:tc>
          <w:tcPr>
            <w:tcW w:w="422" w:type="dxa"/>
            <w:vMerge/>
            <w:shd w:val="clear" w:color="auto" w:fill="FFC000"/>
            <w:vAlign w:val="center"/>
          </w:tcPr>
          <w:p w14:paraId="51A24077" w14:textId="77777777" w:rsidR="00AA4445" w:rsidRDefault="00AA4445" w:rsidP="008F7D83">
            <w:pPr>
              <w:spacing w:after="0"/>
            </w:pPr>
          </w:p>
        </w:tc>
        <w:tc>
          <w:tcPr>
            <w:tcW w:w="1820" w:type="dxa"/>
            <w:vMerge/>
            <w:shd w:val="clear" w:color="auto" w:fill="FFC000"/>
            <w:vAlign w:val="center"/>
          </w:tcPr>
          <w:p w14:paraId="589004F3" w14:textId="77777777" w:rsidR="00AA4445" w:rsidRDefault="00AA4445" w:rsidP="008F7D83">
            <w:pPr>
              <w:spacing w:after="0"/>
            </w:pPr>
          </w:p>
        </w:tc>
        <w:tc>
          <w:tcPr>
            <w:tcW w:w="495" w:type="dxa"/>
            <w:vMerge/>
          </w:tcPr>
          <w:p w14:paraId="281AB173" w14:textId="77777777" w:rsidR="00AA4445" w:rsidRDefault="00AA4445" w:rsidP="008F7D83">
            <w:pPr>
              <w:spacing w:after="0"/>
            </w:pPr>
          </w:p>
        </w:tc>
        <w:tc>
          <w:tcPr>
            <w:tcW w:w="3000" w:type="dxa"/>
            <w:vMerge/>
            <w:shd w:val="clear" w:color="auto" w:fill="92D050"/>
          </w:tcPr>
          <w:p w14:paraId="23165415" w14:textId="77777777" w:rsidR="00AA4445" w:rsidRDefault="00AA4445" w:rsidP="008F7D83">
            <w:pPr>
              <w:spacing w:after="0"/>
            </w:pPr>
          </w:p>
        </w:tc>
        <w:tc>
          <w:tcPr>
            <w:tcW w:w="662" w:type="dxa"/>
            <w:shd w:val="clear" w:color="auto" w:fill="92D050"/>
          </w:tcPr>
          <w:p w14:paraId="2AA47229" w14:textId="77777777" w:rsidR="00AA4445" w:rsidRDefault="00AA4445" w:rsidP="008F7D83">
            <w:pPr>
              <w:spacing w:after="0"/>
            </w:pPr>
            <w:r>
              <w:t>1.1.2</w:t>
            </w:r>
          </w:p>
        </w:tc>
        <w:tc>
          <w:tcPr>
            <w:tcW w:w="7630" w:type="dxa"/>
            <w:shd w:val="clear" w:color="auto" w:fill="92D050"/>
          </w:tcPr>
          <w:p w14:paraId="01BC6225" w14:textId="77777777" w:rsidR="00AA4445" w:rsidRDefault="00AA4445" w:rsidP="008F7D83">
            <w:pPr>
              <w:spacing w:after="0"/>
            </w:pPr>
            <w:r>
              <w:t>Podpora rozvoje vzdělávání a spolupráce škol</w:t>
            </w:r>
          </w:p>
        </w:tc>
      </w:tr>
      <w:tr w:rsidR="00AA4445" w14:paraId="5C97CF39" w14:textId="77777777" w:rsidTr="00C9316B">
        <w:tc>
          <w:tcPr>
            <w:tcW w:w="422" w:type="dxa"/>
            <w:vMerge/>
            <w:shd w:val="clear" w:color="auto" w:fill="FFC000"/>
            <w:vAlign w:val="center"/>
          </w:tcPr>
          <w:p w14:paraId="2AF1E402" w14:textId="77777777" w:rsidR="00AA4445" w:rsidRDefault="00AA4445" w:rsidP="008F7D83">
            <w:pPr>
              <w:spacing w:after="0"/>
            </w:pPr>
          </w:p>
        </w:tc>
        <w:tc>
          <w:tcPr>
            <w:tcW w:w="1820" w:type="dxa"/>
            <w:vMerge/>
            <w:shd w:val="clear" w:color="auto" w:fill="FFC000"/>
            <w:vAlign w:val="center"/>
          </w:tcPr>
          <w:p w14:paraId="1CC4F7B9" w14:textId="77777777" w:rsidR="00AA4445" w:rsidRDefault="00AA4445" w:rsidP="008F7D83">
            <w:pPr>
              <w:spacing w:after="0"/>
            </w:pPr>
          </w:p>
        </w:tc>
        <w:tc>
          <w:tcPr>
            <w:tcW w:w="495" w:type="dxa"/>
            <w:vMerge w:val="restart"/>
          </w:tcPr>
          <w:p w14:paraId="4B602343" w14:textId="77777777" w:rsidR="00AA4445" w:rsidRDefault="00AA4445" w:rsidP="008F7D83">
            <w:pPr>
              <w:spacing w:after="0"/>
            </w:pPr>
            <w:r>
              <w:t>1.2</w:t>
            </w:r>
          </w:p>
        </w:tc>
        <w:tc>
          <w:tcPr>
            <w:tcW w:w="3000" w:type="dxa"/>
            <w:vMerge w:val="restart"/>
            <w:shd w:val="clear" w:color="auto" w:fill="92D050"/>
          </w:tcPr>
          <w:p w14:paraId="42359DE0" w14:textId="77777777" w:rsidR="00AA4445" w:rsidRDefault="00AA4445" w:rsidP="008F7D83">
            <w:pPr>
              <w:spacing w:after="0"/>
            </w:pPr>
            <w:r>
              <w:t>Bohaté kulturní a sportovní vyžití</w:t>
            </w:r>
          </w:p>
        </w:tc>
        <w:tc>
          <w:tcPr>
            <w:tcW w:w="662" w:type="dxa"/>
            <w:shd w:val="clear" w:color="auto" w:fill="92D050"/>
          </w:tcPr>
          <w:p w14:paraId="1DF680BB" w14:textId="77777777" w:rsidR="00AA4445" w:rsidRDefault="00AA4445" w:rsidP="008F7D83">
            <w:pPr>
              <w:spacing w:after="0"/>
            </w:pPr>
            <w:r>
              <w:t>1.2.1</w:t>
            </w:r>
          </w:p>
        </w:tc>
        <w:tc>
          <w:tcPr>
            <w:tcW w:w="7630" w:type="dxa"/>
            <w:shd w:val="clear" w:color="auto" w:fill="92D050"/>
          </w:tcPr>
          <w:p w14:paraId="14B53E0F" w14:textId="77777777" w:rsidR="00AA4445" w:rsidRDefault="00AA4445" w:rsidP="008F7D83">
            <w:pPr>
              <w:spacing w:after="0"/>
            </w:pPr>
            <w:r>
              <w:t>Investice do infrastruktury pro kulturu, sport a volný čas</w:t>
            </w:r>
          </w:p>
        </w:tc>
      </w:tr>
      <w:tr w:rsidR="00AA4445" w14:paraId="1C6CE511" w14:textId="77777777" w:rsidTr="00C9316B">
        <w:tc>
          <w:tcPr>
            <w:tcW w:w="422" w:type="dxa"/>
            <w:vMerge/>
            <w:shd w:val="clear" w:color="auto" w:fill="FFC000"/>
            <w:vAlign w:val="center"/>
          </w:tcPr>
          <w:p w14:paraId="46F59573" w14:textId="77777777" w:rsidR="00AA4445" w:rsidRDefault="00AA4445" w:rsidP="008F7D83">
            <w:pPr>
              <w:spacing w:after="0"/>
            </w:pPr>
          </w:p>
        </w:tc>
        <w:tc>
          <w:tcPr>
            <w:tcW w:w="1820" w:type="dxa"/>
            <w:vMerge/>
            <w:shd w:val="clear" w:color="auto" w:fill="FFC000"/>
            <w:vAlign w:val="center"/>
          </w:tcPr>
          <w:p w14:paraId="56732B27" w14:textId="77777777" w:rsidR="00AA4445" w:rsidRDefault="00AA4445" w:rsidP="008F7D83">
            <w:pPr>
              <w:spacing w:after="0"/>
            </w:pPr>
          </w:p>
        </w:tc>
        <w:tc>
          <w:tcPr>
            <w:tcW w:w="495" w:type="dxa"/>
            <w:vMerge/>
          </w:tcPr>
          <w:p w14:paraId="1B4B50DC" w14:textId="77777777" w:rsidR="00AA4445" w:rsidRDefault="00AA4445" w:rsidP="008F7D83">
            <w:pPr>
              <w:spacing w:after="0"/>
            </w:pPr>
          </w:p>
        </w:tc>
        <w:tc>
          <w:tcPr>
            <w:tcW w:w="3000" w:type="dxa"/>
            <w:vMerge/>
            <w:shd w:val="clear" w:color="auto" w:fill="92D050"/>
          </w:tcPr>
          <w:p w14:paraId="3369CBA8" w14:textId="77777777" w:rsidR="00AA4445" w:rsidRDefault="00AA4445" w:rsidP="008F7D83">
            <w:pPr>
              <w:spacing w:after="0"/>
            </w:pPr>
          </w:p>
        </w:tc>
        <w:tc>
          <w:tcPr>
            <w:tcW w:w="662" w:type="dxa"/>
            <w:shd w:val="clear" w:color="auto" w:fill="92D050"/>
          </w:tcPr>
          <w:p w14:paraId="7CB6CDA9" w14:textId="77777777" w:rsidR="00AA4445" w:rsidRDefault="00AA4445" w:rsidP="008F7D83">
            <w:pPr>
              <w:spacing w:after="0"/>
            </w:pPr>
            <w:r>
              <w:t>1.2.2</w:t>
            </w:r>
          </w:p>
        </w:tc>
        <w:tc>
          <w:tcPr>
            <w:tcW w:w="7630" w:type="dxa"/>
            <w:shd w:val="clear" w:color="auto" w:fill="92D050"/>
          </w:tcPr>
          <w:p w14:paraId="0BFCC03D" w14:textId="77777777" w:rsidR="00AA4445" w:rsidRDefault="00AA4445" w:rsidP="008F7D83">
            <w:pPr>
              <w:spacing w:after="0"/>
            </w:pPr>
            <w:r>
              <w:t>Podpora činnosti spolků pro kulturu, sport a volný čas</w:t>
            </w:r>
          </w:p>
        </w:tc>
      </w:tr>
      <w:tr w:rsidR="00AA4445" w14:paraId="4904EC78" w14:textId="77777777" w:rsidTr="00C9316B">
        <w:tc>
          <w:tcPr>
            <w:tcW w:w="422" w:type="dxa"/>
            <w:vMerge/>
            <w:shd w:val="clear" w:color="auto" w:fill="FFC000"/>
            <w:vAlign w:val="center"/>
          </w:tcPr>
          <w:p w14:paraId="189C76F3" w14:textId="77777777" w:rsidR="00AA4445" w:rsidRDefault="00AA4445" w:rsidP="008F7D83">
            <w:pPr>
              <w:spacing w:after="0"/>
            </w:pPr>
          </w:p>
        </w:tc>
        <w:tc>
          <w:tcPr>
            <w:tcW w:w="1820" w:type="dxa"/>
            <w:vMerge/>
            <w:shd w:val="clear" w:color="auto" w:fill="FFC000"/>
            <w:vAlign w:val="center"/>
          </w:tcPr>
          <w:p w14:paraId="458BFD7A" w14:textId="77777777" w:rsidR="00AA4445" w:rsidRDefault="00AA4445" w:rsidP="008F7D83">
            <w:pPr>
              <w:spacing w:after="0"/>
            </w:pPr>
          </w:p>
        </w:tc>
        <w:tc>
          <w:tcPr>
            <w:tcW w:w="495" w:type="dxa"/>
            <w:vMerge/>
          </w:tcPr>
          <w:p w14:paraId="268809D0" w14:textId="77777777" w:rsidR="00AA4445" w:rsidRDefault="00AA4445" w:rsidP="008F7D83">
            <w:pPr>
              <w:spacing w:after="0"/>
            </w:pPr>
          </w:p>
        </w:tc>
        <w:tc>
          <w:tcPr>
            <w:tcW w:w="3000" w:type="dxa"/>
            <w:vMerge/>
            <w:shd w:val="clear" w:color="auto" w:fill="92D050"/>
          </w:tcPr>
          <w:p w14:paraId="4BED37E5" w14:textId="77777777" w:rsidR="00AA4445" w:rsidRDefault="00AA4445" w:rsidP="008F7D83">
            <w:pPr>
              <w:spacing w:after="0"/>
            </w:pPr>
          </w:p>
        </w:tc>
        <w:tc>
          <w:tcPr>
            <w:tcW w:w="662" w:type="dxa"/>
            <w:shd w:val="clear" w:color="auto" w:fill="92D050"/>
          </w:tcPr>
          <w:p w14:paraId="66862308" w14:textId="77777777" w:rsidR="00AA4445" w:rsidRDefault="00AA4445" w:rsidP="008F7D83">
            <w:pPr>
              <w:spacing w:after="0"/>
            </w:pPr>
            <w:r>
              <w:t>1.2.3</w:t>
            </w:r>
          </w:p>
        </w:tc>
        <w:tc>
          <w:tcPr>
            <w:tcW w:w="7630" w:type="dxa"/>
            <w:shd w:val="clear" w:color="auto" w:fill="92D050"/>
          </w:tcPr>
          <w:p w14:paraId="42FAD7C0" w14:textId="77777777" w:rsidR="00AA4445" w:rsidRDefault="00AA4445" w:rsidP="008F7D83">
            <w:pPr>
              <w:spacing w:after="0"/>
            </w:pPr>
            <w:r>
              <w:t>Péče o památky a další objekty historického a kulturního dědictví</w:t>
            </w:r>
          </w:p>
        </w:tc>
      </w:tr>
      <w:tr w:rsidR="00AD6B00" w14:paraId="621DD0A5" w14:textId="77777777" w:rsidTr="00C9316B">
        <w:tc>
          <w:tcPr>
            <w:tcW w:w="422" w:type="dxa"/>
            <w:vMerge/>
            <w:shd w:val="clear" w:color="auto" w:fill="FFC000"/>
            <w:vAlign w:val="center"/>
          </w:tcPr>
          <w:p w14:paraId="5CF09627" w14:textId="77777777" w:rsidR="00AD6B00" w:rsidRDefault="00AD6B00" w:rsidP="008F7D83">
            <w:pPr>
              <w:spacing w:after="0"/>
            </w:pPr>
          </w:p>
        </w:tc>
        <w:tc>
          <w:tcPr>
            <w:tcW w:w="1820" w:type="dxa"/>
            <w:vMerge/>
            <w:shd w:val="clear" w:color="auto" w:fill="FFC000"/>
            <w:vAlign w:val="center"/>
          </w:tcPr>
          <w:p w14:paraId="14BD38DA" w14:textId="77777777" w:rsidR="00AD6B00" w:rsidRDefault="00AD6B00" w:rsidP="008F7D83">
            <w:pPr>
              <w:spacing w:after="0"/>
            </w:pPr>
          </w:p>
        </w:tc>
        <w:tc>
          <w:tcPr>
            <w:tcW w:w="495" w:type="dxa"/>
            <w:vMerge w:val="restart"/>
          </w:tcPr>
          <w:p w14:paraId="3A3ABF23" w14:textId="77777777" w:rsidR="00AD6B00" w:rsidRDefault="00AD6B00" w:rsidP="008F7D83">
            <w:pPr>
              <w:spacing w:after="0"/>
            </w:pPr>
            <w:r>
              <w:t>1.3</w:t>
            </w:r>
          </w:p>
        </w:tc>
        <w:tc>
          <w:tcPr>
            <w:tcW w:w="3000" w:type="dxa"/>
            <w:vMerge w:val="restart"/>
            <w:shd w:val="clear" w:color="auto" w:fill="92D050"/>
          </w:tcPr>
          <w:p w14:paraId="7AC3878A" w14:textId="77777777" w:rsidR="00AD6B00" w:rsidRDefault="00AD6B00" w:rsidP="008F7D83">
            <w:pPr>
              <w:spacing w:after="0"/>
            </w:pPr>
            <w:bookmarkStart w:id="32" w:name="_Hlk70338752"/>
            <w:r>
              <w:t>Kvalitní a dostupné sociální a návazné služby</w:t>
            </w:r>
            <w:bookmarkEnd w:id="32"/>
          </w:p>
        </w:tc>
        <w:tc>
          <w:tcPr>
            <w:tcW w:w="662" w:type="dxa"/>
            <w:shd w:val="clear" w:color="auto" w:fill="92D050"/>
          </w:tcPr>
          <w:p w14:paraId="3A33B391" w14:textId="77777777" w:rsidR="00AD6B00" w:rsidRDefault="00AD6B00" w:rsidP="008F7D83">
            <w:pPr>
              <w:spacing w:after="0"/>
            </w:pPr>
            <w:r>
              <w:t>1.3.1</w:t>
            </w:r>
          </w:p>
        </w:tc>
        <w:tc>
          <w:tcPr>
            <w:tcW w:w="7630" w:type="dxa"/>
            <w:shd w:val="clear" w:color="auto" w:fill="92D050"/>
          </w:tcPr>
          <w:p w14:paraId="6C7C9405" w14:textId="77777777" w:rsidR="00AD6B00" w:rsidRDefault="00AD6B00" w:rsidP="008F7D83">
            <w:pPr>
              <w:spacing w:after="0"/>
            </w:pPr>
            <w:bookmarkStart w:id="33" w:name="_Hlk70338797"/>
            <w:r>
              <w:t>Investice do infrastruktury pro sociální a návazné služby a sociální bydlení</w:t>
            </w:r>
            <w:bookmarkEnd w:id="33"/>
          </w:p>
        </w:tc>
      </w:tr>
      <w:tr w:rsidR="00AD6B00" w14:paraId="55B27AFA" w14:textId="77777777" w:rsidTr="00C9316B">
        <w:tc>
          <w:tcPr>
            <w:tcW w:w="422" w:type="dxa"/>
            <w:vMerge/>
            <w:shd w:val="clear" w:color="auto" w:fill="FFC000"/>
            <w:vAlign w:val="center"/>
          </w:tcPr>
          <w:p w14:paraId="2CDA2B57" w14:textId="77777777" w:rsidR="00AD6B00" w:rsidRDefault="00AD6B00" w:rsidP="008F7D83">
            <w:pPr>
              <w:spacing w:after="0"/>
            </w:pPr>
          </w:p>
        </w:tc>
        <w:tc>
          <w:tcPr>
            <w:tcW w:w="1820" w:type="dxa"/>
            <w:vMerge/>
            <w:shd w:val="clear" w:color="auto" w:fill="FFC000"/>
            <w:vAlign w:val="center"/>
          </w:tcPr>
          <w:p w14:paraId="48BD7841" w14:textId="77777777" w:rsidR="00AD6B00" w:rsidRDefault="00AD6B00" w:rsidP="008F7D83">
            <w:pPr>
              <w:spacing w:after="0"/>
            </w:pPr>
          </w:p>
        </w:tc>
        <w:tc>
          <w:tcPr>
            <w:tcW w:w="495" w:type="dxa"/>
            <w:vMerge/>
          </w:tcPr>
          <w:p w14:paraId="27BB32AD" w14:textId="77777777" w:rsidR="00AD6B00" w:rsidRDefault="00AD6B00" w:rsidP="008F7D83">
            <w:pPr>
              <w:spacing w:after="0"/>
            </w:pPr>
          </w:p>
        </w:tc>
        <w:tc>
          <w:tcPr>
            <w:tcW w:w="3000" w:type="dxa"/>
            <w:vMerge/>
            <w:shd w:val="clear" w:color="auto" w:fill="92D050"/>
          </w:tcPr>
          <w:p w14:paraId="5393E140" w14:textId="77777777" w:rsidR="00AD6B00" w:rsidRDefault="00AD6B00" w:rsidP="008F7D83">
            <w:pPr>
              <w:spacing w:after="0"/>
            </w:pPr>
          </w:p>
        </w:tc>
        <w:tc>
          <w:tcPr>
            <w:tcW w:w="662" w:type="dxa"/>
            <w:shd w:val="clear" w:color="auto" w:fill="92D050"/>
          </w:tcPr>
          <w:p w14:paraId="6B353C40" w14:textId="77777777" w:rsidR="00AD6B00" w:rsidRDefault="00AD6B00" w:rsidP="008F7D83">
            <w:pPr>
              <w:spacing w:after="0"/>
            </w:pPr>
            <w:r>
              <w:t>1.3.2</w:t>
            </w:r>
          </w:p>
        </w:tc>
        <w:tc>
          <w:tcPr>
            <w:tcW w:w="7630" w:type="dxa"/>
            <w:shd w:val="clear" w:color="auto" w:fill="92D050"/>
          </w:tcPr>
          <w:p w14:paraId="74554195" w14:textId="77777777" w:rsidR="00AD6B00" w:rsidRDefault="00AD6B00" w:rsidP="008F7D83">
            <w:pPr>
              <w:spacing w:after="0"/>
            </w:pPr>
            <w:r>
              <w:t>Podpora sociální a komunitní práce a návazných služeb a aktivit</w:t>
            </w:r>
          </w:p>
        </w:tc>
      </w:tr>
      <w:tr w:rsidR="00C9316B" w14:paraId="12E3057A" w14:textId="77777777" w:rsidTr="00C9316B">
        <w:tc>
          <w:tcPr>
            <w:tcW w:w="422" w:type="dxa"/>
            <w:vMerge/>
            <w:shd w:val="clear" w:color="auto" w:fill="FFC000"/>
            <w:vAlign w:val="center"/>
          </w:tcPr>
          <w:p w14:paraId="3B24A3DC" w14:textId="77777777" w:rsidR="00C9316B" w:rsidRDefault="00C9316B" w:rsidP="008F7D83">
            <w:pPr>
              <w:spacing w:after="0"/>
            </w:pPr>
          </w:p>
        </w:tc>
        <w:tc>
          <w:tcPr>
            <w:tcW w:w="1820" w:type="dxa"/>
            <w:vMerge/>
            <w:shd w:val="clear" w:color="auto" w:fill="FFC000"/>
            <w:vAlign w:val="center"/>
          </w:tcPr>
          <w:p w14:paraId="07AEFD00" w14:textId="77777777" w:rsidR="00C9316B" w:rsidRDefault="00C9316B" w:rsidP="008F7D83">
            <w:pPr>
              <w:spacing w:after="0"/>
            </w:pPr>
          </w:p>
        </w:tc>
        <w:tc>
          <w:tcPr>
            <w:tcW w:w="495" w:type="dxa"/>
          </w:tcPr>
          <w:p w14:paraId="5F2CA6D0" w14:textId="77777777" w:rsidR="00C9316B" w:rsidRDefault="00C9316B" w:rsidP="008F7D83">
            <w:pPr>
              <w:spacing w:after="0"/>
            </w:pPr>
            <w:r>
              <w:t>1.4</w:t>
            </w:r>
          </w:p>
        </w:tc>
        <w:tc>
          <w:tcPr>
            <w:tcW w:w="3000" w:type="dxa"/>
            <w:shd w:val="clear" w:color="auto" w:fill="92D050"/>
          </w:tcPr>
          <w:p w14:paraId="4F087425" w14:textId="77777777" w:rsidR="00C9316B" w:rsidRDefault="00C9316B" w:rsidP="008F7D83">
            <w:pPr>
              <w:spacing w:after="0"/>
            </w:pPr>
            <w:bookmarkStart w:id="34" w:name="_Hlk70339070"/>
            <w:r>
              <w:t>Zajištěné bezpečí občanů a ochrana majetku</w:t>
            </w:r>
            <w:bookmarkEnd w:id="34"/>
          </w:p>
        </w:tc>
        <w:tc>
          <w:tcPr>
            <w:tcW w:w="662" w:type="dxa"/>
            <w:shd w:val="clear" w:color="auto" w:fill="92D050"/>
          </w:tcPr>
          <w:p w14:paraId="125C8F94" w14:textId="77777777" w:rsidR="00C9316B" w:rsidRDefault="00C9316B" w:rsidP="008F7D83">
            <w:pPr>
              <w:spacing w:after="0"/>
            </w:pPr>
            <w:r>
              <w:t>1.4.1</w:t>
            </w:r>
          </w:p>
        </w:tc>
        <w:tc>
          <w:tcPr>
            <w:tcW w:w="7630" w:type="dxa"/>
            <w:shd w:val="clear" w:color="auto" w:fill="92D050"/>
          </w:tcPr>
          <w:p w14:paraId="03FCD5F8" w14:textId="77777777" w:rsidR="00C9316B" w:rsidRDefault="00C9316B" w:rsidP="008F7D83">
            <w:pPr>
              <w:spacing w:after="0"/>
            </w:pPr>
            <w:bookmarkStart w:id="35" w:name="_Hlk70339124"/>
            <w:r>
              <w:t>Investice do infrastruktury složek IZS</w:t>
            </w:r>
            <w:bookmarkEnd w:id="35"/>
          </w:p>
        </w:tc>
      </w:tr>
      <w:tr w:rsidR="00AD6B00" w14:paraId="36F8B07F" w14:textId="77777777" w:rsidTr="00AA4445">
        <w:trPr>
          <w:trHeight w:val="739"/>
        </w:trPr>
        <w:tc>
          <w:tcPr>
            <w:tcW w:w="422" w:type="dxa"/>
            <w:vMerge w:val="restart"/>
            <w:shd w:val="clear" w:color="auto" w:fill="FFC000"/>
            <w:vAlign w:val="center"/>
          </w:tcPr>
          <w:p w14:paraId="10E065F6" w14:textId="77777777" w:rsidR="00AD6B00" w:rsidRDefault="00AD6B00" w:rsidP="008F7D83">
            <w:pPr>
              <w:spacing w:after="0"/>
            </w:pPr>
            <w:r>
              <w:t>2</w:t>
            </w:r>
          </w:p>
        </w:tc>
        <w:tc>
          <w:tcPr>
            <w:tcW w:w="1820" w:type="dxa"/>
            <w:vMerge w:val="restart"/>
            <w:shd w:val="clear" w:color="auto" w:fill="FFC000"/>
            <w:vAlign w:val="center"/>
          </w:tcPr>
          <w:p w14:paraId="0BB448F7" w14:textId="77777777" w:rsidR="00AD6B00" w:rsidRDefault="00AD6B00" w:rsidP="008F7D83">
            <w:pPr>
              <w:spacing w:after="0"/>
            </w:pPr>
            <w:bookmarkStart w:id="36" w:name="_Hlk70339220"/>
            <w:r>
              <w:t xml:space="preserve">Stabilní a udržitelný hospodářský rozvoj </w:t>
            </w:r>
            <w:bookmarkEnd w:id="36"/>
            <w:r>
              <w:t>/</w:t>
            </w:r>
          </w:p>
          <w:p w14:paraId="1E5FE0DB" w14:textId="77777777" w:rsidR="00AD6B00" w:rsidRDefault="00AD6B00" w:rsidP="008F7D83">
            <w:pPr>
              <w:spacing w:after="0"/>
            </w:pPr>
            <w:r w:rsidRPr="0027094C">
              <w:rPr>
                <w:i/>
                <w:iCs/>
              </w:rPr>
              <w:t>Počet podpořených projektů zaměřených na podnikání a cestovní ruch</w:t>
            </w:r>
          </w:p>
        </w:tc>
        <w:tc>
          <w:tcPr>
            <w:tcW w:w="495" w:type="dxa"/>
            <w:vMerge w:val="restart"/>
            <w:shd w:val="clear" w:color="auto" w:fill="auto"/>
          </w:tcPr>
          <w:p w14:paraId="5F420314" w14:textId="1F3FC0AB" w:rsidR="00AD6B00" w:rsidRDefault="00AD6B00" w:rsidP="008F7D83">
            <w:pPr>
              <w:spacing w:after="0"/>
            </w:pPr>
            <w:r>
              <w:t>2.1</w:t>
            </w:r>
          </w:p>
        </w:tc>
        <w:tc>
          <w:tcPr>
            <w:tcW w:w="3000" w:type="dxa"/>
            <w:vMerge w:val="restart"/>
            <w:shd w:val="clear" w:color="auto" w:fill="92D050"/>
          </w:tcPr>
          <w:p w14:paraId="027D0816" w14:textId="2C0C024D" w:rsidR="00AD6B00" w:rsidRDefault="00AD6B00" w:rsidP="008F7D83">
            <w:pPr>
              <w:spacing w:after="0"/>
            </w:pPr>
            <w:bookmarkStart w:id="37" w:name="_Hlk70339238"/>
            <w:r>
              <w:t>Dobré podmínky pro p</w:t>
            </w:r>
            <w:r w:rsidRPr="00C55EA1">
              <w:t>odnikání v</w:t>
            </w:r>
            <w:r>
              <w:t> území</w:t>
            </w:r>
            <w:bookmarkEnd w:id="37"/>
          </w:p>
        </w:tc>
        <w:tc>
          <w:tcPr>
            <w:tcW w:w="662" w:type="dxa"/>
            <w:shd w:val="clear" w:color="auto" w:fill="92D050"/>
          </w:tcPr>
          <w:p w14:paraId="11ABE419" w14:textId="543BCD95" w:rsidR="00AD6B00" w:rsidRDefault="00AD6B00" w:rsidP="008F7D83">
            <w:pPr>
              <w:spacing w:after="0"/>
            </w:pPr>
            <w:r>
              <w:t>2.1.1</w:t>
            </w:r>
          </w:p>
        </w:tc>
        <w:tc>
          <w:tcPr>
            <w:tcW w:w="7630" w:type="dxa"/>
            <w:shd w:val="clear" w:color="auto" w:fill="92D050"/>
          </w:tcPr>
          <w:p w14:paraId="0A5A5E17" w14:textId="2E4D385E" w:rsidR="00AD6B00" w:rsidRDefault="00AD6B00" w:rsidP="008F7D83">
            <w:pPr>
              <w:spacing w:after="0"/>
            </w:pPr>
            <w:bookmarkStart w:id="38" w:name="_Hlk70339287"/>
            <w:r>
              <w:t>Materiální podpora drobného a malého podnikání vč. sociálního podnikání, zavádění inovací a nových technologií do podnikání a spolupráce s vědou a výzkumem</w:t>
            </w:r>
            <w:bookmarkEnd w:id="38"/>
          </w:p>
        </w:tc>
      </w:tr>
      <w:tr w:rsidR="00AD6B00" w14:paraId="40767C90" w14:textId="77777777" w:rsidTr="00C9316B">
        <w:tc>
          <w:tcPr>
            <w:tcW w:w="422" w:type="dxa"/>
            <w:vMerge/>
            <w:shd w:val="clear" w:color="auto" w:fill="FFC000"/>
            <w:vAlign w:val="center"/>
          </w:tcPr>
          <w:p w14:paraId="4F066B6A" w14:textId="77777777" w:rsidR="00AD6B00" w:rsidRDefault="00AD6B00" w:rsidP="008F7D83">
            <w:pPr>
              <w:spacing w:after="0"/>
            </w:pPr>
          </w:p>
        </w:tc>
        <w:tc>
          <w:tcPr>
            <w:tcW w:w="1820" w:type="dxa"/>
            <w:vMerge/>
            <w:shd w:val="clear" w:color="auto" w:fill="FFC000"/>
            <w:vAlign w:val="center"/>
          </w:tcPr>
          <w:p w14:paraId="4453B2E0" w14:textId="77777777" w:rsidR="00AD6B00" w:rsidRDefault="00AD6B00" w:rsidP="008F7D83">
            <w:pPr>
              <w:spacing w:after="0"/>
            </w:pPr>
          </w:p>
        </w:tc>
        <w:tc>
          <w:tcPr>
            <w:tcW w:w="495" w:type="dxa"/>
            <w:vMerge/>
          </w:tcPr>
          <w:p w14:paraId="5A020E65" w14:textId="77777777" w:rsidR="00AD6B00" w:rsidRDefault="00AD6B00" w:rsidP="008F7D83">
            <w:pPr>
              <w:spacing w:after="0"/>
            </w:pPr>
          </w:p>
        </w:tc>
        <w:tc>
          <w:tcPr>
            <w:tcW w:w="3000" w:type="dxa"/>
            <w:vMerge/>
            <w:shd w:val="clear" w:color="auto" w:fill="92D050"/>
          </w:tcPr>
          <w:p w14:paraId="1BEF1C6C" w14:textId="77777777" w:rsidR="00AD6B00" w:rsidRDefault="00AD6B00" w:rsidP="008F7D83">
            <w:pPr>
              <w:spacing w:after="0"/>
            </w:pPr>
          </w:p>
        </w:tc>
        <w:tc>
          <w:tcPr>
            <w:tcW w:w="662" w:type="dxa"/>
            <w:shd w:val="clear" w:color="auto" w:fill="92D050"/>
          </w:tcPr>
          <w:p w14:paraId="3F222C02" w14:textId="77777777" w:rsidR="00AD6B00" w:rsidRDefault="00AD6B00" w:rsidP="008F7D83">
            <w:pPr>
              <w:spacing w:after="0"/>
            </w:pPr>
            <w:r>
              <w:t>2.1.2</w:t>
            </w:r>
          </w:p>
        </w:tc>
        <w:tc>
          <w:tcPr>
            <w:tcW w:w="7630" w:type="dxa"/>
            <w:shd w:val="clear" w:color="auto" w:fill="92D050"/>
          </w:tcPr>
          <w:p w14:paraId="1CFF1B3A" w14:textId="77777777" w:rsidR="00AD6B00" w:rsidRDefault="00AD6B00" w:rsidP="008F7D83">
            <w:pPr>
              <w:spacing w:after="0"/>
            </w:pPr>
            <w:r>
              <w:t>Podpora propagace místních produktů a služeb</w:t>
            </w:r>
          </w:p>
        </w:tc>
      </w:tr>
      <w:tr w:rsidR="00C9316B" w14:paraId="60C25CAA" w14:textId="77777777" w:rsidTr="00C9316B">
        <w:tc>
          <w:tcPr>
            <w:tcW w:w="422" w:type="dxa"/>
            <w:vMerge/>
            <w:shd w:val="clear" w:color="auto" w:fill="FFC000"/>
            <w:vAlign w:val="center"/>
          </w:tcPr>
          <w:p w14:paraId="1C9582EC" w14:textId="77777777" w:rsidR="00C9316B" w:rsidRDefault="00C9316B" w:rsidP="008F7D83">
            <w:pPr>
              <w:spacing w:after="0"/>
            </w:pPr>
          </w:p>
        </w:tc>
        <w:tc>
          <w:tcPr>
            <w:tcW w:w="1820" w:type="dxa"/>
            <w:vMerge/>
            <w:shd w:val="clear" w:color="auto" w:fill="FFC000"/>
            <w:vAlign w:val="center"/>
          </w:tcPr>
          <w:p w14:paraId="2ECC4CB6" w14:textId="77777777" w:rsidR="00C9316B" w:rsidRDefault="00C9316B" w:rsidP="008F7D83">
            <w:pPr>
              <w:spacing w:after="0"/>
            </w:pPr>
          </w:p>
        </w:tc>
        <w:tc>
          <w:tcPr>
            <w:tcW w:w="495" w:type="dxa"/>
          </w:tcPr>
          <w:p w14:paraId="6EA7A5B3" w14:textId="77777777" w:rsidR="00C9316B" w:rsidRDefault="00C9316B" w:rsidP="008F7D83">
            <w:pPr>
              <w:spacing w:after="0"/>
            </w:pPr>
            <w:r>
              <w:t>2.2</w:t>
            </w:r>
          </w:p>
        </w:tc>
        <w:tc>
          <w:tcPr>
            <w:tcW w:w="3000" w:type="dxa"/>
            <w:shd w:val="clear" w:color="auto" w:fill="92D050"/>
          </w:tcPr>
          <w:p w14:paraId="308CBE16" w14:textId="77777777" w:rsidR="00C9316B" w:rsidRDefault="00C9316B" w:rsidP="008F7D83">
            <w:pPr>
              <w:spacing w:after="0"/>
            </w:pPr>
            <w:bookmarkStart w:id="39" w:name="_Hlk70339377"/>
            <w:r>
              <w:t>Pružný pracovní trh</w:t>
            </w:r>
            <w:bookmarkEnd w:id="39"/>
          </w:p>
        </w:tc>
        <w:tc>
          <w:tcPr>
            <w:tcW w:w="662" w:type="dxa"/>
            <w:shd w:val="clear" w:color="auto" w:fill="92D050"/>
          </w:tcPr>
          <w:p w14:paraId="226527CA" w14:textId="77777777" w:rsidR="00C9316B" w:rsidRDefault="00C9316B" w:rsidP="008F7D83">
            <w:pPr>
              <w:spacing w:after="0"/>
            </w:pPr>
            <w:r>
              <w:t>2.2.1</w:t>
            </w:r>
          </w:p>
        </w:tc>
        <w:tc>
          <w:tcPr>
            <w:tcW w:w="7630" w:type="dxa"/>
            <w:shd w:val="clear" w:color="auto" w:fill="92D050"/>
          </w:tcPr>
          <w:p w14:paraId="1DB42309" w14:textId="77777777" w:rsidR="00C9316B" w:rsidRDefault="00C9316B" w:rsidP="008F7D83">
            <w:pPr>
              <w:spacing w:after="0"/>
            </w:pPr>
            <w:r>
              <w:t>Podpora uplatnění na pracovním trhu a vzniku nových a udržení stávajících pracovních míst vč. sektoru sociálního podnikání</w:t>
            </w:r>
          </w:p>
        </w:tc>
      </w:tr>
      <w:tr w:rsidR="00AD6B00" w14:paraId="702694EE" w14:textId="77777777" w:rsidTr="00C9316B">
        <w:tc>
          <w:tcPr>
            <w:tcW w:w="422" w:type="dxa"/>
            <w:vMerge/>
            <w:shd w:val="clear" w:color="auto" w:fill="FFC000"/>
            <w:vAlign w:val="center"/>
          </w:tcPr>
          <w:p w14:paraId="1B69D853" w14:textId="77777777" w:rsidR="00AD6B00" w:rsidRDefault="00AD6B00" w:rsidP="008F7D83">
            <w:pPr>
              <w:spacing w:after="0"/>
            </w:pPr>
          </w:p>
        </w:tc>
        <w:tc>
          <w:tcPr>
            <w:tcW w:w="1820" w:type="dxa"/>
            <w:vMerge/>
            <w:shd w:val="clear" w:color="auto" w:fill="FFC000"/>
            <w:vAlign w:val="center"/>
          </w:tcPr>
          <w:p w14:paraId="469CB794" w14:textId="77777777" w:rsidR="00AD6B00" w:rsidRDefault="00AD6B00" w:rsidP="008F7D83">
            <w:pPr>
              <w:spacing w:after="0"/>
            </w:pPr>
          </w:p>
        </w:tc>
        <w:tc>
          <w:tcPr>
            <w:tcW w:w="495" w:type="dxa"/>
            <w:vMerge w:val="restart"/>
          </w:tcPr>
          <w:p w14:paraId="053B70ED" w14:textId="77777777" w:rsidR="00AD6B00" w:rsidRDefault="00AD6B00" w:rsidP="008F7D83">
            <w:pPr>
              <w:spacing w:after="0"/>
            </w:pPr>
            <w:r>
              <w:t>2.3</w:t>
            </w:r>
          </w:p>
        </w:tc>
        <w:tc>
          <w:tcPr>
            <w:tcW w:w="3000" w:type="dxa"/>
            <w:vMerge w:val="restart"/>
            <w:shd w:val="clear" w:color="auto" w:fill="92D050"/>
          </w:tcPr>
          <w:p w14:paraId="5467E480" w14:textId="77777777" w:rsidR="00AD6B00" w:rsidRDefault="00AD6B00" w:rsidP="008F7D83">
            <w:pPr>
              <w:spacing w:after="0"/>
            </w:pPr>
            <w:bookmarkStart w:id="40" w:name="_Hlk70339492"/>
            <w:r>
              <w:t>Udržitelný cestovní ruch</w:t>
            </w:r>
            <w:bookmarkEnd w:id="40"/>
          </w:p>
        </w:tc>
        <w:tc>
          <w:tcPr>
            <w:tcW w:w="662" w:type="dxa"/>
            <w:shd w:val="clear" w:color="auto" w:fill="92D050"/>
          </w:tcPr>
          <w:p w14:paraId="30B5E961" w14:textId="77777777" w:rsidR="00AD6B00" w:rsidRDefault="00AD6B00" w:rsidP="008F7D83">
            <w:pPr>
              <w:spacing w:after="0"/>
            </w:pPr>
            <w:r>
              <w:t>2.3.1</w:t>
            </w:r>
          </w:p>
        </w:tc>
        <w:tc>
          <w:tcPr>
            <w:tcW w:w="7630" w:type="dxa"/>
            <w:shd w:val="clear" w:color="auto" w:fill="92D050"/>
          </w:tcPr>
          <w:p w14:paraId="4DC6F0C6" w14:textId="77777777" w:rsidR="00AD6B00" w:rsidRDefault="00AD6B00" w:rsidP="008F7D83">
            <w:pPr>
              <w:spacing w:after="0"/>
            </w:pPr>
            <w:bookmarkStart w:id="41" w:name="_Hlk70339558"/>
            <w:r>
              <w:t>Investice do infrastruktury a sítě služeb udržitelného cestovního ruchu</w:t>
            </w:r>
            <w:bookmarkEnd w:id="41"/>
          </w:p>
        </w:tc>
      </w:tr>
      <w:tr w:rsidR="00AD6B00" w14:paraId="2969B00D" w14:textId="77777777" w:rsidTr="00C9316B">
        <w:tc>
          <w:tcPr>
            <w:tcW w:w="422" w:type="dxa"/>
            <w:vMerge/>
            <w:shd w:val="clear" w:color="auto" w:fill="FFC000"/>
            <w:vAlign w:val="center"/>
          </w:tcPr>
          <w:p w14:paraId="132C4F45" w14:textId="77777777" w:rsidR="00AD6B00" w:rsidRDefault="00AD6B00" w:rsidP="008F7D83">
            <w:pPr>
              <w:spacing w:after="0"/>
            </w:pPr>
          </w:p>
        </w:tc>
        <w:tc>
          <w:tcPr>
            <w:tcW w:w="1820" w:type="dxa"/>
            <w:vMerge/>
            <w:shd w:val="clear" w:color="auto" w:fill="FFC000"/>
            <w:vAlign w:val="center"/>
          </w:tcPr>
          <w:p w14:paraId="25E9D79E" w14:textId="77777777" w:rsidR="00AD6B00" w:rsidRDefault="00AD6B00" w:rsidP="008F7D83">
            <w:pPr>
              <w:spacing w:after="0"/>
            </w:pPr>
          </w:p>
        </w:tc>
        <w:tc>
          <w:tcPr>
            <w:tcW w:w="495" w:type="dxa"/>
            <w:vMerge/>
          </w:tcPr>
          <w:p w14:paraId="1701A22A" w14:textId="77777777" w:rsidR="00AD6B00" w:rsidRDefault="00AD6B00" w:rsidP="008F7D83">
            <w:pPr>
              <w:spacing w:after="0"/>
            </w:pPr>
          </w:p>
        </w:tc>
        <w:tc>
          <w:tcPr>
            <w:tcW w:w="3000" w:type="dxa"/>
            <w:vMerge/>
            <w:shd w:val="clear" w:color="auto" w:fill="92D050"/>
          </w:tcPr>
          <w:p w14:paraId="34B6EFF6" w14:textId="77777777" w:rsidR="00AD6B00" w:rsidRDefault="00AD6B00" w:rsidP="008F7D83">
            <w:pPr>
              <w:spacing w:after="0"/>
            </w:pPr>
          </w:p>
        </w:tc>
        <w:tc>
          <w:tcPr>
            <w:tcW w:w="662" w:type="dxa"/>
            <w:shd w:val="clear" w:color="auto" w:fill="92D050"/>
          </w:tcPr>
          <w:p w14:paraId="69208DE0" w14:textId="77777777" w:rsidR="00AD6B00" w:rsidRDefault="00AD6B00" w:rsidP="008F7D83">
            <w:pPr>
              <w:spacing w:after="0"/>
            </w:pPr>
            <w:r>
              <w:t>2.3.2</w:t>
            </w:r>
          </w:p>
        </w:tc>
        <w:tc>
          <w:tcPr>
            <w:tcW w:w="7630" w:type="dxa"/>
            <w:shd w:val="clear" w:color="auto" w:fill="92D050"/>
          </w:tcPr>
          <w:p w14:paraId="20EFBE97" w14:textId="77777777" w:rsidR="00AD6B00" w:rsidRDefault="00AD6B00" w:rsidP="008F7D83">
            <w:pPr>
              <w:spacing w:after="0"/>
            </w:pPr>
            <w:r>
              <w:t xml:space="preserve">Podpora kvalitního marketingu, managementu a spolupráce v cestovním ruchu </w:t>
            </w:r>
          </w:p>
        </w:tc>
      </w:tr>
      <w:tr w:rsidR="00AD6B00" w14:paraId="6B0DB9C3" w14:textId="77777777" w:rsidTr="0090726F">
        <w:trPr>
          <w:trHeight w:val="1074"/>
        </w:trPr>
        <w:tc>
          <w:tcPr>
            <w:tcW w:w="422" w:type="dxa"/>
            <w:vMerge w:val="restart"/>
            <w:shd w:val="clear" w:color="auto" w:fill="FFC000"/>
            <w:vAlign w:val="center"/>
          </w:tcPr>
          <w:p w14:paraId="47180012" w14:textId="77777777" w:rsidR="00AD6B00" w:rsidRDefault="00AD6B00" w:rsidP="008F7D83">
            <w:pPr>
              <w:spacing w:after="0"/>
            </w:pPr>
            <w:r>
              <w:t>3</w:t>
            </w:r>
          </w:p>
        </w:tc>
        <w:tc>
          <w:tcPr>
            <w:tcW w:w="1820" w:type="dxa"/>
            <w:vMerge w:val="restart"/>
            <w:shd w:val="clear" w:color="auto" w:fill="FFC000"/>
            <w:vAlign w:val="center"/>
          </w:tcPr>
          <w:p w14:paraId="7EC78D0D" w14:textId="77777777" w:rsidR="00AD6B00" w:rsidRDefault="00AD6B00" w:rsidP="008F7D83">
            <w:pPr>
              <w:spacing w:after="0"/>
            </w:pPr>
            <w:bookmarkStart w:id="42" w:name="_Hlk70339713"/>
            <w:r>
              <w:t xml:space="preserve">Zachovalé životní prostředí a odpovědná péče o krajinu </w:t>
            </w:r>
            <w:bookmarkEnd w:id="42"/>
            <w:r>
              <w:t>/</w:t>
            </w:r>
          </w:p>
          <w:p w14:paraId="487B15BF" w14:textId="77777777" w:rsidR="00AD6B00" w:rsidRDefault="00AD6B00" w:rsidP="008F7D83">
            <w:pPr>
              <w:spacing w:after="0"/>
            </w:pPr>
            <w:r w:rsidRPr="0027094C">
              <w:rPr>
                <w:i/>
                <w:iCs/>
              </w:rPr>
              <w:t xml:space="preserve">Počet podpořených </w:t>
            </w:r>
            <w:r w:rsidRPr="0027094C">
              <w:rPr>
                <w:i/>
                <w:iCs/>
              </w:rPr>
              <w:lastRenderedPageBreak/>
              <w:t>projektů zaměřených na</w:t>
            </w:r>
            <w:r>
              <w:rPr>
                <w:i/>
                <w:iCs/>
              </w:rPr>
              <w:t xml:space="preserve"> životní prostředí a péči o krajinu</w:t>
            </w:r>
          </w:p>
        </w:tc>
        <w:tc>
          <w:tcPr>
            <w:tcW w:w="495" w:type="dxa"/>
            <w:vMerge w:val="restart"/>
            <w:shd w:val="clear" w:color="auto" w:fill="auto"/>
          </w:tcPr>
          <w:p w14:paraId="34FE1B20" w14:textId="05F12788" w:rsidR="00AD6B00" w:rsidRDefault="00AD6B00" w:rsidP="008F7D83">
            <w:pPr>
              <w:spacing w:after="0"/>
            </w:pPr>
            <w:r>
              <w:lastRenderedPageBreak/>
              <w:t>3.1</w:t>
            </w:r>
          </w:p>
        </w:tc>
        <w:tc>
          <w:tcPr>
            <w:tcW w:w="3000" w:type="dxa"/>
            <w:vMerge w:val="restart"/>
            <w:shd w:val="clear" w:color="auto" w:fill="92D050"/>
          </w:tcPr>
          <w:p w14:paraId="13637331" w14:textId="3C8AB5DE" w:rsidR="00AD6B00" w:rsidRDefault="00AD6B00" w:rsidP="008F7D83">
            <w:pPr>
              <w:spacing w:after="0"/>
            </w:pPr>
            <w:bookmarkStart w:id="43" w:name="_Hlk70339730"/>
            <w:r>
              <w:t>Odpovědná péče o krajinu a zeleň, udržitelné hospodaření s vodou a ekologická výchova a osvěta</w:t>
            </w:r>
            <w:bookmarkEnd w:id="43"/>
          </w:p>
        </w:tc>
        <w:tc>
          <w:tcPr>
            <w:tcW w:w="662" w:type="dxa"/>
            <w:shd w:val="clear" w:color="auto" w:fill="92D050"/>
          </w:tcPr>
          <w:p w14:paraId="6946ED19" w14:textId="1EFD6C6E" w:rsidR="00AD6B00" w:rsidRDefault="00AD6B00" w:rsidP="008F7D83">
            <w:pPr>
              <w:spacing w:after="0"/>
            </w:pPr>
            <w:r>
              <w:t>3.1.1</w:t>
            </w:r>
          </w:p>
        </w:tc>
        <w:tc>
          <w:tcPr>
            <w:tcW w:w="7630" w:type="dxa"/>
            <w:shd w:val="clear" w:color="auto" w:fill="92D050"/>
          </w:tcPr>
          <w:p w14:paraId="6102D12A" w14:textId="73C4A796" w:rsidR="00AD6B00" w:rsidRDefault="00AD6B00" w:rsidP="008F7D83">
            <w:pPr>
              <w:spacing w:after="0"/>
            </w:pPr>
            <w:bookmarkStart w:id="44" w:name="_Hlk70339785"/>
            <w:r>
              <w:t>Podpora péče o krajinu</w:t>
            </w:r>
            <w:bookmarkEnd w:id="44"/>
          </w:p>
        </w:tc>
      </w:tr>
      <w:tr w:rsidR="00AD6B00" w14:paraId="6528C4BE" w14:textId="77777777" w:rsidTr="00C9316B">
        <w:tc>
          <w:tcPr>
            <w:tcW w:w="422" w:type="dxa"/>
            <w:vMerge/>
            <w:shd w:val="clear" w:color="auto" w:fill="FFC000"/>
            <w:vAlign w:val="center"/>
          </w:tcPr>
          <w:p w14:paraId="5ABED021" w14:textId="77777777" w:rsidR="00AD6B00" w:rsidRDefault="00AD6B00" w:rsidP="008F7D83">
            <w:pPr>
              <w:spacing w:after="0"/>
            </w:pPr>
          </w:p>
        </w:tc>
        <w:tc>
          <w:tcPr>
            <w:tcW w:w="1820" w:type="dxa"/>
            <w:vMerge/>
            <w:shd w:val="clear" w:color="auto" w:fill="FFC000"/>
            <w:vAlign w:val="center"/>
          </w:tcPr>
          <w:p w14:paraId="654359CD" w14:textId="77777777" w:rsidR="00AD6B00" w:rsidRDefault="00AD6B00" w:rsidP="008F7D83">
            <w:pPr>
              <w:spacing w:after="0"/>
            </w:pPr>
          </w:p>
        </w:tc>
        <w:tc>
          <w:tcPr>
            <w:tcW w:w="495" w:type="dxa"/>
            <w:vMerge/>
          </w:tcPr>
          <w:p w14:paraId="63D9092D" w14:textId="77777777" w:rsidR="00AD6B00" w:rsidRDefault="00AD6B00" w:rsidP="008F7D83">
            <w:pPr>
              <w:spacing w:after="0"/>
            </w:pPr>
          </w:p>
        </w:tc>
        <w:tc>
          <w:tcPr>
            <w:tcW w:w="3000" w:type="dxa"/>
            <w:vMerge/>
            <w:shd w:val="clear" w:color="auto" w:fill="92D050"/>
          </w:tcPr>
          <w:p w14:paraId="1841FF48" w14:textId="77777777" w:rsidR="00AD6B00" w:rsidRDefault="00AD6B00" w:rsidP="008F7D83">
            <w:pPr>
              <w:spacing w:after="0"/>
            </w:pPr>
          </w:p>
        </w:tc>
        <w:tc>
          <w:tcPr>
            <w:tcW w:w="662" w:type="dxa"/>
            <w:shd w:val="clear" w:color="auto" w:fill="92D050"/>
          </w:tcPr>
          <w:p w14:paraId="36EB3144" w14:textId="77777777" w:rsidR="00AD6B00" w:rsidRDefault="00AD6B00" w:rsidP="008F7D83">
            <w:pPr>
              <w:spacing w:after="0"/>
            </w:pPr>
            <w:r>
              <w:t>3.1.2</w:t>
            </w:r>
          </w:p>
        </w:tc>
        <w:tc>
          <w:tcPr>
            <w:tcW w:w="7630" w:type="dxa"/>
            <w:shd w:val="clear" w:color="auto" w:fill="92D050"/>
          </w:tcPr>
          <w:p w14:paraId="77CDDBCF" w14:textId="77777777" w:rsidR="00AD6B00" w:rsidRDefault="00AD6B00" w:rsidP="008F7D83">
            <w:pPr>
              <w:spacing w:after="0"/>
            </w:pPr>
            <w:r w:rsidRPr="00B21E75">
              <w:t>Podpora udržitelného hospodaření s vodou vč. retence vody v</w:t>
            </w:r>
            <w:r>
              <w:t> </w:t>
            </w:r>
            <w:r w:rsidRPr="00B21E75">
              <w:t>krajině</w:t>
            </w:r>
          </w:p>
        </w:tc>
      </w:tr>
      <w:tr w:rsidR="00AD6B00" w14:paraId="6F377EAE" w14:textId="77777777" w:rsidTr="00C9316B">
        <w:tc>
          <w:tcPr>
            <w:tcW w:w="422" w:type="dxa"/>
            <w:vMerge/>
            <w:shd w:val="clear" w:color="auto" w:fill="FFC000"/>
            <w:vAlign w:val="center"/>
          </w:tcPr>
          <w:p w14:paraId="68109240" w14:textId="77777777" w:rsidR="00AD6B00" w:rsidRDefault="00AD6B00" w:rsidP="008F7D83">
            <w:pPr>
              <w:spacing w:after="0"/>
            </w:pPr>
          </w:p>
        </w:tc>
        <w:tc>
          <w:tcPr>
            <w:tcW w:w="1820" w:type="dxa"/>
            <w:vMerge/>
            <w:shd w:val="clear" w:color="auto" w:fill="FFC000"/>
            <w:vAlign w:val="center"/>
          </w:tcPr>
          <w:p w14:paraId="5EC78A4C" w14:textId="77777777" w:rsidR="00AD6B00" w:rsidRDefault="00AD6B00" w:rsidP="008F7D83">
            <w:pPr>
              <w:spacing w:after="0"/>
            </w:pPr>
          </w:p>
        </w:tc>
        <w:tc>
          <w:tcPr>
            <w:tcW w:w="495" w:type="dxa"/>
            <w:vMerge/>
          </w:tcPr>
          <w:p w14:paraId="281178C7" w14:textId="77777777" w:rsidR="00AD6B00" w:rsidRDefault="00AD6B00" w:rsidP="008F7D83">
            <w:pPr>
              <w:spacing w:after="0"/>
            </w:pPr>
          </w:p>
        </w:tc>
        <w:tc>
          <w:tcPr>
            <w:tcW w:w="3000" w:type="dxa"/>
            <w:vMerge/>
            <w:shd w:val="clear" w:color="auto" w:fill="92D050"/>
          </w:tcPr>
          <w:p w14:paraId="415324BD" w14:textId="77777777" w:rsidR="00AD6B00" w:rsidRDefault="00AD6B00" w:rsidP="008F7D83">
            <w:pPr>
              <w:spacing w:after="0"/>
            </w:pPr>
          </w:p>
        </w:tc>
        <w:tc>
          <w:tcPr>
            <w:tcW w:w="662" w:type="dxa"/>
            <w:shd w:val="clear" w:color="auto" w:fill="92D050"/>
          </w:tcPr>
          <w:p w14:paraId="2DB53436" w14:textId="77777777" w:rsidR="00AD6B00" w:rsidRDefault="00AD6B00" w:rsidP="008F7D83">
            <w:pPr>
              <w:spacing w:after="0"/>
            </w:pPr>
            <w:r>
              <w:t>3.1.3</w:t>
            </w:r>
          </w:p>
        </w:tc>
        <w:tc>
          <w:tcPr>
            <w:tcW w:w="7630" w:type="dxa"/>
            <w:shd w:val="clear" w:color="auto" w:fill="92D050"/>
          </w:tcPr>
          <w:p w14:paraId="1BA0D562" w14:textId="77777777" w:rsidR="00AD6B00" w:rsidRDefault="00AD6B00" w:rsidP="008F7D83">
            <w:pPr>
              <w:spacing w:after="0"/>
            </w:pPr>
            <w:r>
              <w:t>Podpora ekologické výchovy a osvěty</w:t>
            </w:r>
          </w:p>
        </w:tc>
      </w:tr>
      <w:tr w:rsidR="00AD6B00" w14:paraId="65B6B870" w14:textId="77777777" w:rsidTr="00C9316B">
        <w:tc>
          <w:tcPr>
            <w:tcW w:w="422" w:type="dxa"/>
            <w:vMerge/>
            <w:shd w:val="clear" w:color="auto" w:fill="FFC000"/>
            <w:vAlign w:val="center"/>
          </w:tcPr>
          <w:p w14:paraId="3F03CED9" w14:textId="77777777" w:rsidR="00AD6B00" w:rsidRDefault="00AD6B00" w:rsidP="008F7D83">
            <w:pPr>
              <w:spacing w:after="0"/>
            </w:pPr>
          </w:p>
        </w:tc>
        <w:tc>
          <w:tcPr>
            <w:tcW w:w="1820" w:type="dxa"/>
            <w:vMerge/>
            <w:shd w:val="clear" w:color="auto" w:fill="FFC000"/>
            <w:vAlign w:val="center"/>
          </w:tcPr>
          <w:p w14:paraId="10233B91" w14:textId="77777777" w:rsidR="00AD6B00" w:rsidRDefault="00AD6B00" w:rsidP="008F7D83">
            <w:pPr>
              <w:spacing w:after="0"/>
            </w:pPr>
          </w:p>
        </w:tc>
        <w:tc>
          <w:tcPr>
            <w:tcW w:w="495" w:type="dxa"/>
            <w:vMerge w:val="restart"/>
          </w:tcPr>
          <w:p w14:paraId="32B0F042" w14:textId="77777777" w:rsidR="00AD6B00" w:rsidRDefault="00AD6B00" w:rsidP="008F7D83">
            <w:pPr>
              <w:spacing w:after="0"/>
            </w:pPr>
            <w:r>
              <w:t>3.2</w:t>
            </w:r>
          </w:p>
        </w:tc>
        <w:tc>
          <w:tcPr>
            <w:tcW w:w="3000" w:type="dxa"/>
            <w:vMerge w:val="restart"/>
            <w:shd w:val="clear" w:color="auto" w:fill="92D050"/>
          </w:tcPr>
          <w:p w14:paraId="48FDF1DD" w14:textId="77777777" w:rsidR="00AD6B00" w:rsidRDefault="00AD6B00" w:rsidP="008F7D83">
            <w:pPr>
              <w:spacing w:after="0"/>
            </w:pPr>
            <w:bookmarkStart w:id="45" w:name="_Hlk70339861"/>
            <w:r>
              <w:t>Funkční realizace energetických úspor a podpora oběhového hospodářství</w:t>
            </w:r>
            <w:bookmarkEnd w:id="45"/>
          </w:p>
        </w:tc>
        <w:tc>
          <w:tcPr>
            <w:tcW w:w="662" w:type="dxa"/>
            <w:shd w:val="clear" w:color="auto" w:fill="92D050"/>
          </w:tcPr>
          <w:p w14:paraId="5134759D" w14:textId="77777777" w:rsidR="00AD6B00" w:rsidRDefault="00AD6B00" w:rsidP="008F7D83">
            <w:pPr>
              <w:spacing w:after="0"/>
            </w:pPr>
            <w:r>
              <w:t>3.2.1</w:t>
            </w:r>
          </w:p>
        </w:tc>
        <w:tc>
          <w:tcPr>
            <w:tcW w:w="7630" w:type="dxa"/>
            <w:shd w:val="clear" w:color="auto" w:fill="92D050"/>
          </w:tcPr>
          <w:p w14:paraId="6490E911" w14:textId="77777777" w:rsidR="00AD6B00" w:rsidRDefault="00AD6B00" w:rsidP="008F7D83">
            <w:pPr>
              <w:spacing w:after="0"/>
            </w:pPr>
            <w:bookmarkStart w:id="46" w:name="_Hlk70339915"/>
            <w:r>
              <w:t>Investice do energetických úspor a obnovitelných zdrojů energie</w:t>
            </w:r>
            <w:bookmarkEnd w:id="46"/>
          </w:p>
        </w:tc>
      </w:tr>
      <w:tr w:rsidR="00AD6B00" w14:paraId="626C1DCE" w14:textId="77777777" w:rsidTr="00C9316B">
        <w:tc>
          <w:tcPr>
            <w:tcW w:w="422" w:type="dxa"/>
            <w:vMerge/>
            <w:shd w:val="clear" w:color="auto" w:fill="FFC000"/>
            <w:vAlign w:val="center"/>
          </w:tcPr>
          <w:p w14:paraId="2DCE9A00" w14:textId="77777777" w:rsidR="00AD6B00" w:rsidRDefault="00AD6B00" w:rsidP="008F7D83">
            <w:pPr>
              <w:spacing w:after="0"/>
            </w:pPr>
          </w:p>
        </w:tc>
        <w:tc>
          <w:tcPr>
            <w:tcW w:w="1820" w:type="dxa"/>
            <w:vMerge/>
            <w:shd w:val="clear" w:color="auto" w:fill="FFC000"/>
            <w:vAlign w:val="center"/>
          </w:tcPr>
          <w:p w14:paraId="69F6BF66" w14:textId="77777777" w:rsidR="00AD6B00" w:rsidRDefault="00AD6B00" w:rsidP="008F7D83">
            <w:pPr>
              <w:spacing w:after="0"/>
            </w:pPr>
          </w:p>
        </w:tc>
        <w:tc>
          <w:tcPr>
            <w:tcW w:w="495" w:type="dxa"/>
            <w:vMerge/>
          </w:tcPr>
          <w:p w14:paraId="3A199E3F" w14:textId="77777777" w:rsidR="00AD6B00" w:rsidRDefault="00AD6B00" w:rsidP="008F7D83">
            <w:pPr>
              <w:spacing w:after="0"/>
            </w:pPr>
          </w:p>
        </w:tc>
        <w:tc>
          <w:tcPr>
            <w:tcW w:w="3000" w:type="dxa"/>
            <w:vMerge/>
            <w:shd w:val="clear" w:color="auto" w:fill="92D050"/>
          </w:tcPr>
          <w:p w14:paraId="03D8A9D6" w14:textId="77777777" w:rsidR="00AD6B00" w:rsidRDefault="00AD6B00" w:rsidP="008F7D83">
            <w:pPr>
              <w:spacing w:after="0"/>
            </w:pPr>
          </w:p>
        </w:tc>
        <w:tc>
          <w:tcPr>
            <w:tcW w:w="662" w:type="dxa"/>
            <w:shd w:val="clear" w:color="auto" w:fill="92D050"/>
          </w:tcPr>
          <w:p w14:paraId="29F82D24" w14:textId="77777777" w:rsidR="00AD6B00" w:rsidRDefault="00AD6B00" w:rsidP="008F7D83">
            <w:pPr>
              <w:spacing w:after="0"/>
            </w:pPr>
            <w:r>
              <w:t>3.2.2</w:t>
            </w:r>
          </w:p>
        </w:tc>
        <w:tc>
          <w:tcPr>
            <w:tcW w:w="7630" w:type="dxa"/>
            <w:shd w:val="clear" w:color="auto" w:fill="92D050"/>
          </w:tcPr>
          <w:p w14:paraId="30E892F9" w14:textId="77777777" w:rsidR="00AD6B00" w:rsidRDefault="00AD6B00" w:rsidP="008F7D83">
            <w:pPr>
              <w:spacing w:after="0"/>
            </w:pPr>
            <w:r>
              <w:t>Investice do infrastruktury pro nakládání s odpady</w:t>
            </w:r>
          </w:p>
        </w:tc>
      </w:tr>
      <w:tr w:rsidR="00AD6B00" w14:paraId="0C3F6E09" w14:textId="77777777" w:rsidTr="00C9316B">
        <w:tc>
          <w:tcPr>
            <w:tcW w:w="422" w:type="dxa"/>
            <w:vMerge/>
            <w:shd w:val="clear" w:color="auto" w:fill="FFC000"/>
            <w:vAlign w:val="center"/>
          </w:tcPr>
          <w:p w14:paraId="68C05C59" w14:textId="77777777" w:rsidR="00AD6B00" w:rsidRDefault="00AD6B00" w:rsidP="008F7D83">
            <w:pPr>
              <w:spacing w:after="0"/>
            </w:pPr>
          </w:p>
        </w:tc>
        <w:tc>
          <w:tcPr>
            <w:tcW w:w="1820" w:type="dxa"/>
            <w:vMerge/>
            <w:shd w:val="clear" w:color="auto" w:fill="FFC000"/>
            <w:vAlign w:val="center"/>
          </w:tcPr>
          <w:p w14:paraId="36A3AD7B" w14:textId="77777777" w:rsidR="00AD6B00" w:rsidRDefault="00AD6B00" w:rsidP="008F7D83">
            <w:pPr>
              <w:spacing w:after="0"/>
            </w:pPr>
          </w:p>
        </w:tc>
        <w:tc>
          <w:tcPr>
            <w:tcW w:w="495" w:type="dxa"/>
            <w:vMerge w:val="restart"/>
          </w:tcPr>
          <w:p w14:paraId="404317C8" w14:textId="77777777" w:rsidR="00AD6B00" w:rsidRDefault="00AD6B00" w:rsidP="008F7D83">
            <w:pPr>
              <w:spacing w:after="0"/>
            </w:pPr>
            <w:r>
              <w:t>3.3</w:t>
            </w:r>
          </w:p>
        </w:tc>
        <w:tc>
          <w:tcPr>
            <w:tcW w:w="3000" w:type="dxa"/>
            <w:vMerge w:val="restart"/>
            <w:shd w:val="clear" w:color="auto" w:fill="92D050"/>
          </w:tcPr>
          <w:p w14:paraId="68F43429" w14:textId="77777777" w:rsidR="00AD6B00" w:rsidRDefault="00AD6B00" w:rsidP="008F7D83">
            <w:pPr>
              <w:spacing w:after="0"/>
            </w:pPr>
            <w:bookmarkStart w:id="47" w:name="_Hlk70339990"/>
            <w:r>
              <w:t>Ekologické zemědělství a fungující místní výroba a spotřeba potravin</w:t>
            </w:r>
            <w:bookmarkEnd w:id="47"/>
          </w:p>
        </w:tc>
        <w:tc>
          <w:tcPr>
            <w:tcW w:w="662" w:type="dxa"/>
            <w:shd w:val="clear" w:color="auto" w:fill="92D050"/>
          </w:tcPr>
          <w:p w14:paraId="7B82074C" w14:textId="77777777" w:rsidR="00AD6B00" w:rsidRDefault="00AD6B00" w:rsidP="008F7D83">
            <w:pPr>
              <w:spacing w:after="0"/>
            </w:pPr>
            <w:r>
              <w:t>3.3.1</w:t>
            </w:r>
          </w:p>
        </w:tc>
        <w:tc>
          <w:tcPr>
            <w:tcW w:w="7630" w:type="dxa"/>
            <w:shd w:val="clear" w:color="auto" w:fill="92D050"/>
          </w:tcPr>
          <w:p w14:paraId="465ED8DC" w14:textId="77777777" w:rsidR="00AD6B00" w:rsidRDefault="00AD6B00" w:rsidP="008F7D83">
            <w:pPr>
              <w:spacing w:after="0"/>
            </w:pPr>
            <w:bookmarkStart w:id="48" w:name="_Hlk70340040"/>
            <w:r>
              <w:t>Podpora ekologického a extenzivního zemědělství vč. materiálového vybavení subjektů</w:t>
            </w:r>
            <w:bookmarkEnd w:id="48"/>
          </w:p>
        </w:tc>
      </w:tr>
      <w:tr w:rsidR="00AD6B00" w14:paraId="735EA3E3" w14:textId="77777777" w:rsidTr="00C9316B">
        <w:tc>
          <w:tcPr>
            <w:tcW w:w="422" w:type="dxa"/>
            <w:vMerge/>
            <w:shd w:val="clear" w:color="auto" w:fill="FFC000"/>
            <w:vAlign w:val="center"/>
          </w:tcPr>
          <w:p w14:paraId="786D17CC" w14:textId="77777777" w:rsidR="00AD6B00" w:rsidRDefault="00AD6B00" w:rsidP="008F7D83">
            <w:pPr>
              <w:spacing w:after="0"/>
            </w:pPr>
          </w:p>
        </w:tc>
        <w:tc>
          <w:tcPr>
            <w:tcW w:w="1820" w:type="dxa"/>
            <w:vMerge/>
            <w:shd w:val="clear" w:color="auto" w:fill="FFC000"/>
            <w:vAlign w:val="center"/>
          </w:tcPr>
          <w:p w14:paraId="0C36E6B9" w14:textId="77777777" w:rsidR="00AD6B00" w:rsidRDefault="00AD6B00" w:rsidP="008F7D83">
            <w:pPr>
              <w:spacing w:after="0"/>
            </w:pPr>
          </w:p>
        </w:tc>
        <w:tc>
          <w:tcPr>
            <w:tcW w:w="495" w:type="dxa"/>
            <w:vMerge/>
          </w:tcPr>
          <w:p w14:paraId="313DF331" w14:textId="77777777" w:rsidR="00AD6B00" w:rsidRDefault="00AD6B00" w:rsidP="008F7D83">
            <w:pPr>
              <w:spacing w:after="0"/>
            </w:pPr>
          </w:p>
        </w:tc>
        <w:tc>
          <w:tcPr>
            <w:tcW w:w="3000" w:type="dxa"/>
            <w:vMerge/>
            <w:shd w:val="clear" w:color="auto" w:fill="92D050"/>
          </w:tcPr>
          <w:p w14:paraId="30A76A2E" w14:textId="77777777" w:rsidR="00AD6B00" w:rsidRDefault="00AD6B00" w:rsidP="008F7D83">
            <w:pPr>
              <w:spacing w:after="0"/>
            </w:pPr>
          </w:p>
        </w:tc>
        <w:tc>
          <w:tcPr>
            <w:tcW w:w="662" w:type="dxa"/>
            <w:shd w:val="clear" w:color="auto" w:fill="92D050"/>
          </w:tcPr>
          <w:p w14:paraId="21A13636" w14:textId="77777777" w:rsidR="00AD6B00" w:rsidRDefault="00AD6B00" w:rsidP="008F7D83">
            <w:pPr>
              <w:spacing w:after="0"/>
            </w:pPr>
            <w:r>
              <w:t>3.3.2</w:t>
            </w:r>
          </w:p>
        </w:tc>
        <w:tc>
          <w:tcPr>
            <w:tcW w:w="7630" w:type="dxa"/>
            <w:shd w:val="clear" w:color="auto" w:fill="92D050"/>
          </w:tcPr>
          <w:p w14:paraId="40A984BE" w14:textId="77777777" w:rsidR="00AD6B00" w:rsidRDefault="00AD6B00" w:rsidP="008F7D83">
            <w:pPr>
              <w:spacing w:after="0"/>
            </w:pPr>
            <w:r>
              <w:t>Podpora místní výroby a spotřeby potravin a zemědělských produktů</w:t>
            </w:r>
          </w:p>
        </w:tc>
      </w:tr>
      <w:tr w:rsidR="00C9316B" w14:paraId="68373626" w14:textId="77777777" w:rsidTr="00C9316B">
        <w:tc>
          <w:tcPr>
            <w:tcW w:w="422" w:type="dxa"/>
            <w:vMerge/>
            <w:shd w:val="clear" w:color="auto" w:fill="FFC000"/>
            <w:vAlign w:val="center"/>
          </w:tcPr>
          <w:p w14:paraId="10C23275" w14:textId="77777777" w:rsidR="00C9316B" w:rsidRDefault="00C9316B" w:rsidP="008F7D83">
            <w:pPr>
              <w:spacing w:after="0"/>
            </w:pPr>
          </w:p>
        </w:tc>
        <w:tc>
          <w:tcPr>
            <w:tcW w:w="1820" w:type="dxa"/>
            <w:vMerge/>
            <w:shd w:val="clear" w:color="auto" w:fill="FFC000"/>
            <w:vAlign w:val="center"/>
          </w:tcPr>
          <w:p w14:paraId="051667C8" w14:textId="77777777" w:rsidR="00C9316B" w:rsidRDefault="00C9316B" w:rsidP="008F7D83">
            <w:pPr>
              <w:spacing w:after="0"/>
            </w:pPr>
          </w:p>
        </w:tc>
        <w:tc>
          <w:tcPr>
            <w:tcW w:w="495" w:type="dxa"/>
          </w:tcPr>
          <w:p w14:paraId="47981CC0" w14:textId="77777777" w:rsidR="00C9316B" w:rsidRDefault="00C9316B" w:rsidP="008F7D83">
            <w:pPr>
              <w:spacing w:after="0"/>
            </w:pPr>
            <w:r>
              <w:t>3.4</w:t>
            </w:r>
          </w:p>
        </w:tc>
        <w:tc>
          <w:tcPr>
            <w:tcW w:w="3000" w:type="dxa"/>
            <w:shd w:val="clear" w:color="auto" w:fill="92D050"/>
          </w:tcPr>
          <w:p w14:paraId="3193DB53" w14:textId="77777777" w:rsidR="00C9316B" w:rsidRDefault="00C9316B" w:rsidP="008F7D83">
            <w:pPr>
              <w:spacing w:after="0"/>
            </w:pPr>
            <w:bookmarkStart w:id="49" w:name="_Hlk70340125"/>
            <w:r>
              <w:t>Přírodě blízké lesní hospodaření</w:t>
            </w:r>
            <w:bookmarkEnd w:id="49"/>
          </w:p>
        </w:tc>
        <w:tc>
          <w:tcPr>
            <w:tcW w:w="662" w:type="dxa"/>
            <w:shd w:val="clear" w:color="auto" w:fill="92D050"/>
          </w:tcPr>
          <w:p w14:paraId="1051D65F" w14:textId="77777777" w:rsidR="00C9316B" w:rsidRDefault="00C9316B" w:rsidP="008F7D83">
            <w:pPr>
              <w:spacing w:after="0"/>
            </w:pPr>
            <w:r>
              <w:t>3.4.1</w:t>
            </w:r>
          </w:p>
        </w:tc>
        <w:tc>
          <w:tcPr>
            <w:tcW w:w="7630" w:type="dxa"/>
            <w:shd w:val="clear" w:color="auto" w:fill="92D050"/>
          </w:tcPr>
          <w:p w14:paraId="2E99BE79" w14:textId="77777777" w:rsidR="00C9316B" w:rsidRDefault="00C9316B" w:rsidP="008F7D83">
            <w:pPr>
              <w:spacing w:after="0"/>
            </w:pPr>
            <w:bookmarkStart w:id="50" w:name="_Hlk70340175"/>
            <w:r>
              <w:t>Podpora přírodě blízkého hospodaření v lesích vč. materiálového vybavení subjektů</w:t>
            </w:r>
            <w:bookmarkEnd w:id="50"/>
          </w:p>
        </w:tc>
      </w:tr>
      <w:tr w:rsidR="00AD6B00" w14:paraId="56EBF535" w14:textId="77777777" w:rsidTr="00361E4B">
        <w:trPr>
          <w:trHeight w:val="547"/>
        </w:trPr>
        <w:tc>
          <w:tcPr>
            <w:tcW w:w="422" w:type="dxa"/>
            <w:vMerge w:val="restart"/>
            <w:shd w:val="clear" w:color="auto" w:fill="FFC000"/>
            <w:vAlign w:val="center"/>
          </w:tcPr>
          <w:p w14:paraId="7FC02D23" w14:textId="77777777" w:rsidR="00AD6B00" w:rsidRDefault="00AD6B00" w:rsidP="008F7D83">
            <w:pPr>
              <w:spacing w:after="0"/>
            </w:pPr>
            <w:r>
              <w:t>4</w:t>
            </w:r>
          </w:p>
        </w:tc>
        <w:tc>
          <w:tcPr>
            <w:tcW w:w="1820" w:type="dxa"/>
            <w:vMerge w:val="restart"/>
            <w:shd w:val="clear" w:color="auto" w:fill="FFC000"/>
            <w:vAlign w:val="center"/>
          </w:tcPr>
          <w:p w14:paraId="0A908EA1" w14:textId="77777777" w:rsidR="00AD6B00" w:rsidRDefault="00AD6B00" w:rsidP="008F7D83">
            <w:pPr>
              <w:spacing w:after="0"/>
            </w:pPr>
            <w:bookmarkStart w:id="51" w:name="_Hlk70340232"/>
            <w:r>
              <w:t xml:space="preserve">Kvalitní infrastruktura v území </w:t>
            </w:r>
            <w:bookmarkEnd w:id="51"/>
            <w:r>
              <w:t>/</w:t>
            </w:r>
          </w:p>
          <w:p w14:paraId="66BC7427" w14:textId="77777777" w:rsidR="00AD6B00" w:rsidRDefault="00AD6B00" w:rsidP="008F7D83">
            <w:pPr>
              <w:spacing w:after="0"/>
            </w:pPr>
            <w:r w:rsidRPr="0027094C">
              <w:rPr>
                <w:i/>
                <w:iCs/>
              </w:rPr>
              <w:t>Počet podpořených projektů zaměřených na</w:t>
            </w:r>
            <w:r>
              <w:rPr>
                <w:i/>
                <w:iCs/>
              </w:rPr>
              <w:t xml:space="preserve"> infrastrukturu v území</w:t>
            </w:r>
          </w:p>
        </w:tc>
        <w:tc>
          <w:tcPr>
            <w:tcW w:w="495" w:type="dxa"/>
            <w:vMerge w:val="restart"/>
            <w:shd w:val="clear" w:color="auto" w:fill="auto"/>
          </w:tcPr>
          <w:p w14:paraId="66C0E8D0" w14:textId="25544BA0" w:rsidR="00AD6B00" w:rsidRDefault="00AD6B00" w:rsidP="008F7D83">
            <w:pPr>
              <w:spacing w:after="0"/>
            </w:pPr>
            <w:r>
              <w:t>4.1</w:t>
            </w:r>
          </w:p>
        </w:tc>
        <w:tc>
          <w:tcPr>
            <w:tcW w:w="3000" w:type="dxa"/>
            <w:vMerge w:val="restart"/>
            <w:shd w:val="clear" w:color="auto" w:fill="92D050"/>
          </w:tcPr>
          <w:p w14:paraId="11B05BF1" w14:textId="792874A5" w:rsidR="00AD6B00" w:rsidRDefault="00AD6B00" w:rsidP="008F7D83">
            <w:pPr>
              <w:spacing w:after="0"/>
            </w:pPr>
            <w:bookmarkStart w:id="52" w:name="_Hlk70340250"/>
            <w:r>
              <w:t>Kvalitní veřejná a nemotorová doprava</w:t>
            </w:r>
            <w:bookmarkEnd w:id="52"/>
          </w:p>
        </w:tc>
        <w:tc>
          <w:tcPr>
            <w:tcW w:w="662" w:type="dxa"/>
            <w:shd w:val="clear" w:color="auto" w:fill="92D050"/>
          </w:tcPr>
          <w:p w14:paraId="35C3E100" w14:textId="372078FA" w:rsidR="00AD6B00" w:rsidRDefault="00AD6B00" w:rsidP="008F7D83">
            <w:pPr>
              <w:spacing w:after="0"/>
            </w:pPr>
            <w:r>
              <w:t>4.1.1</w:t>
            </w:r>
          </w:p>
        </w:tc>
        <w:tc>
          <w:tcPr>
            <w:tcW w:w="7630" w:type="dxa"/>
            <w:shd w:val="clear" w:color="auto" w:fill="92D050"/>
          </w:tcPr>
          <w:p w14:paraId="369B9C89" w14:textId="31BB90A7" w:rsidR="00AD6B00" w:rsidRDefault="00AD6B00" w:rsidP="008F7D83">
            <w:pPr>
              <w:spacing w:after="0"/>
            </w:pPr>
            <w:bookmarkStart w:id="53" w:name="_Hlk70340301"/>
            <w:r>
              <w:t>Investice do infastruktury pro veřejnou a kombinovanou dopravu</w:t>
            </w:r>
            <w:bookmarkEnd w:id="53"/>
          </w:p>
        </w:tc>
      </w:tr>
      <w:tr w:rsidR="00AD6B00" w14:paraId="3F5D0CDB" w14:textId="77777777" w:rsidTr="00C9316B">
        <w:tc>
          <w:tcPr>
            <w:tcW w:w="422" w:type="dxa"/>
            <w:vMerge/>
            <w:shd w:val="clear" w:color="auto" w:fill="FFC000"/>
          </w:tcPr>
          <w:p w14:paraId="53577380" w14:textId="77777777" w:rsidR="00AD6B00" w:rsidRDefault="00AD6B00" w:rsidP="008F7D83">
            <w:pPr>
              <w:spacing w:after="0"/>
            </w:pPr>
          </w:p>
        </w:tc>
        <w:tc>
          <w:tcPr>
            <w:tcW w:w="1820" w:type="dxa"/>
            <w:vMerge/>
            <w:shd w:val="clear" w:color="auto" w:fill="FFC000"/>
          </w:tcPr>
          <w:p w14:paraId="5CF6DDA6" w14:textId="77777777" w:rsidR="00AD6B00" w:rsidRDefault="00AD6B00" w:rsidP="008F7D83">
            <w:pPr>
              <w:spacing w:after="0"/>
            </w:pPr>
          </w:p>
        </w:tc>
        <w:tc>
          <w:tcPr>
            <w:tcW w:w="495" w:type="dxa"/>
            <w:vMerge/>
          </w:tcPr>
          <w:p w14:paraId="05A21594" w14:textId="77777777" w:rsidR="00AD6B00" w:rsidRDefault="00AD6B00" w:rsidP="008F7D83">
            <w:pPr>
              <w:spacing w:after="0"/>
            </w:pPr>
          </w:p>
        </w:tc>
        <w:tc>
          <w:tcPr>
            <w:tcW w:w="3000" w:type="dxa"/>
            <w:vMerge/>
            <w:shd w:val="clear" w:color="auto" w:fill="92D050"/>
          </w:tcPr>
          <w:p w14:paraId="3622944D" w14:textId="77777777" w:rsidR="00AD6B00" w:rsidRDefault="00AD6B00" w:rsidP="008F7D83">
            <w:pPr>
              <w:spacing w:after="0"/>
            </w:pPr>
          </w:p>
        </w:tc>
        <w:tc>
          <w:tcPr>
            <w:tcW w:w="662" w:type="dxa"/>
            <w:shd w:val="clear" w:color="auto" w:fill="92D050"/>
          </w:tcPr>
          <w:p w14:paraId="67A01707" w14:textId="77777777" w:rsidR="00AD6B00" w:rsidRDefault="00AD6B00" w:rsidP="008F7D83">
            <w:pPr>
              <w:spacing w:after="0"/>
            </w:pPr>
            <w:r>
              <w:t>4.1.2</w:t>
            </w:r>
          </w:p>
        </w:tc>
        <w:tc>
          <w:tcPr>
            <w:tcW w:w="7630" w:type="dxa"/>
            <w:shd w:val="clear" w:color="auto" w:fill="92D050"/>
          </w:tcPr>
          <w:p w14:paraId="03A04535" w14:textId="77777777" w:rsidR="00AD6B00" w:rsidRDefault="00AD6B00" w:rsidP="008F7D83">
            <w:pPr>
              <w:spacing w:after="0"/>
            </w:pPr>
            <w:r>
              <w:t>Investice do infrastruktury pro nemotorovou dopravu</w:t>
            </w:r>
          </w:p>
        </w:tc>
      </w:tr>
      <w:tr w:rsidR="00C9316B" w14:paraId="4FBADABA" w14:textId="77777777" w:rsidTr="00C9316B">
        <w:tc>
          <w:tcPr>
            <w:tcW w:w="422" w:type="dxa"/>
            <w:vMerge/>
            <w:shd w:val="clear" w:color="auto" w:fill="FFC000"/>
          </w:tcPr>
          <w:p w14:paraId="6FC30586" w14:textId="77777777" w:rsidR="00C9316B" w:rsidRDefault="00C9316B" w:rsidP="008F7D83">
            <w:pPr>
              <w:spacing w:after="0"/>
            </w:pPr>
          </w:p>
        </w:tc>
        <w:tc>
          <w:tcPr>
            <w:tcW w:w="1820" w:type="dxa"/>
            <w:vMerge/>
            <w:shd w:val="clear" w:color="auto" w:fill="FFC000"/>
          </w:tcPr>
          <w:p w14:paraId="27B7C8F6" w14:textId="77777777" w:rsidR="00C9316B" w:rsidRDefault="00C9316B" w:rsidP="008F7D83">
            <w:pPr>
              <w:spacing w:after="0"/>
            </w:pPr>
          </w:p>
        </w:tc>
        <w:tc>
          <w:tcPr>
            <w:tcW w:w="495" w:type="dxa"/>
          </w:tcPr>
          <w:p w14:paraId="50A552C4" w14:textId="77777777" w:rsidR="00C9316B" w:rsidRDefault="00C9316B" w:rsidP="008F7D83">
            <w:pPr>
              <w:spacing w:after="0"/>
            </w:pPr>
            <w:r>
              <w:t>4.2</w:t>
            </w:r>
          </w:p>
        </w:tc>
        <w:tc>
          <w:tcPr>
            <w:tcW w:w="3000" w:type="dxa"/>
            <w:shd w:val="clear" w:color="auto" w:fill="92D050"/>
          </w:tcPr>
          <w:p w14:paraId="71651B64" w14:textId="77777777" w:rsidR="00C9316B" w:rsidRDefault="00C9316B" w:rsidP="008F7D83">
            <w:pPr>
              <w:spacing w:after="0"/>
            </w:pPr>
            <w:bookmarkStart w:id="54" w:name="_Hlk70340384"/>
            <w:r>
              <w:t>Kvalitní vodohospodářská technická infrastruktura</w:t>
            </w:r>
            <w:bookmarkEnd w:id="54"/>
          </w:p>
        </w:tc>
        <w:tc>
          <w:tcPr>
            <w:tcW w:w="662" w:type="dxa"/>
            <w:shd w:val="clear" w:color="auto" w:fill="92D050"/>
          </w:tcPr>
          <w:p w14:paraId="4ED8C4A3" w14:textId="77777777" w:rsidR="00C9316B" w:rsidRDefault="00C9316B" w:rsidP="008F7D83">
            <w:pPr>
              <w:spacing w:after="0"/>
            </w:pPr>
            <w:r>
              <w:t>4.2.1</w:t>
            </w:r>
          </w:p>
        </w:tc>
        <w:tc>
          <w:tcPr>
            <w:tcW w:w="7630" w:type="dxa"/>
            <w:shd w:val="clear" w:color="auto" w:fill="92D050"/>
          </w:tcPr>
          <w:p w14:paraId="6CFC7E0C" w14:textId="77777777" w:rsidR="00C9316B" w:rsidRDefault="00C9316B" w:rsidP="008F7D83">
            <w:pPr>
              <w:spacing w:after="0"/>
            </w:pPr>
            <w:r>
              <w:t>Investice do infrastruktury vodovodů, kanalizací a čištění odpadních vod</w:t>
            </w:r>
          </w:p>
        </w:tc>
      </w:tr>
      <w:tr w:rsidR="00AD6B00" w14:paraId="6A18B7BD" w14:textId="77777777" w:rsidTr="00C9316B">
        <w:tc>
          <w:tcPr>
            <w:tcW w:w="422" w:type="dxa"/>
            <w:vMerge/>
            <w:shd w:val="clear" w:color="auto" w:fill="FFC000"/>
          </w:tcPr>
          <w:p w14:paraId="4E65E1AB" w14:textId="77777777" w:rsidR="00AD6B00" w:rsidRDefault="00AD6B00" w:rsidP="008F7D83">
            <w:pPr>
              <w:spacing w:after="0"/>
            </w:pPr>
          </w:p>
        </w:tc>
        <w:tc>
          <w:tcPr>
            <w:tcW w:w="1820" w:type="dxa"/>
            <w:vMerge/>
            <w:shd w:val="clear" w:color="auto" w:fill="FFC000"/>
          </w:tcPr>
          <w:p w14:paraId="358F3DA1" w14:textId="77777777" w:rsidR="00AD6B00" w:rsidRDefault="00AD6B00" w:rsidP="008F7D83">
            <w:pPr>
              <w:spacing w:after="0"/>
            </w:pPr>
          </w:p>
        </w:tc>
        <w:tc>
          <w:tcPr>
            <w:tcW w:w="495" w:type="dxa"/>
            <w:vMerge w:val="restart"/>
          </w:tcPr>
          <w:p w14:paraId="533C2187" w14:textId="77777777" w:rsidR="00AD6B00" w:rsidRDefault="00AD6B00" w:rsidP="008F7D83">
            <w:pPr>
              <w:spacing w:after="0"/>
            </w:pPr>
            <w:r>
              <w:t>4.3</w:t>
            </w:r>
          </w:p>
        </w:tc>
        <w:tc>
          <w:tcPr>
            <w:tcW w:w="3000" w:type="dxa"/>
            <w:vMerge w:val="restart"/>
            <w:shd w:val="clear" w:color="auto" w:fill="92D050"/>
          </w:tcPr>
          <w:p w14:paraId="44DF224B" w14:textId="77777777" w:rsidR="00AD6B00" w:rsidRDefault="00AD6B00" w:rsidP="008F7D83">
            <w:pPr>
              <w:spacing w:after="0"/>
            </w:pPr>
            <w:bookmarkStart w:id="55" w:name="_Hlk70340505"/>
            <w:r w:rsidRPr="00C55EA1">
              <w:t xml:space="preserve">Komunitně plánovaná péče o </w:t>
            </w:r>
            <w:r>
              <w:t>veřejný majetek</w:t>
            </w:r>
            <w:bookmarkEnd w:id="55"/>
          </w:p>
        </w:tc>
        <w:tc>
          <w:tcPr>
            <w:tcW w:w="662" w:type="dxa"/>
            <w:shd w:val="clear" w:color="auto" w:fill="92D050"/>
          </w:tcPr>
          <w:p w14:paraId="3F336074" w14:textId="77777777" w:rsidR="00AD6B00" w:rsidRDefault="00AD6B00" w:rsidP="008F7D83">
            <w:pPr>
              <w:spacing w:after="0"/>
            </w:pPr>
            <w:r>
              <w:t>4.3.1</w:t>
            </w:r>
          </w:p>
        </w:tc>
        <w:tc>
          <w:tcPr>
            <w:tcW w:w="7630" w:type="dxa"/>
            <w:shd w:val="clear" w:color="auto" w:fill="92D050"/>
          </w:tcPr>
          <w:p w14:paraId="31080760" w14:textId="77777777" w:rsidR="00AD6B00" w:rsidRDefault="00AD6B00" w:rsidP="008F7D83">
            <w:pPr>
              <w:spacing w:after="0"/>
            </w:pPr>
            <w:bookmarkStart w:id="56" w:name="_Hlk70340556"/>
            <w:r>
              <w:t>Investice do infrastruktury budov ve veřejném zájmu</w:t>
            </w:r>
            <w:bookmarkEnd w:id="56"/>
          </w:p>
        </w:tc>
      </w:tr>
      <w:tr w:rsidR="00AD6B00" w14:paraId="0BA9E6E5" w14:textId="77777777" w:rsidTr="00C9316B">
        <w:tc>
          <w:tcPr>
            <w:tcW w:w="422" w:type="dxa"/>
            <w:vMerge/>
            <w:shd w:val="clear" w:color="auto" w:fill="FFC000"/>
          </w:tcPr>
          <w:p w14:paraId="514DC924" w14:textId="77777777" w:rsidR="00AD6B00" w:rsidRDefault="00AD6B00" w:rsidP="008F7D83">
            <w:pPr>
              <w:spacing w:after="0"/>
            </w:pPr>
          </w:p>
        </w:tc>
        <w:tc>
          <w:tcPr>
            <w:tcW w:w="1820" w:type="dxa"/>
            <w:vMerge/>
            <w:shd w:val="clear" w:color="auto" w:fill="FFC000"/>
          </w:tcPr>
          <w:p w14:paraId="302A511B" w14:textId="77777777" w:rsidR="00AD6B00" w:rsidRDefault="00AD6B00" w:rsidP="008F7D83">
            <w:pPr>
              <w:spacing w:after="0"/>
            </w:pPr>
          </w:p>
        </w:tc>
        <w:tc>
          <w:tcPr>
            <w:tcW w:w="495" w:type="dxa"/>
            <w:vMerge/>
          </w:tcPr>
          <w:p w14:paraId="62764948" w14:textId="77777777" w:rsidR="00AD6B00" w:rsidRDefault="00AD6B00" w:rsidP="008F7D83">
            <w:pPr>
              <w:spacing w:after="0"/>
            </w:pPr>
          </w:p>
        </w:tc>
        <w:tc>
          <w:tcPr>
            <w:tcW w:w="3000" w:type="dxa"/>
            <w:vMerge/>
            <w:shd w:val="clear" w:color="auto" w:fill="92D050"/>
          </w:tcPr>
          <w:p w14:paraId="6EE62C24" w14:textId="77777777" w:rsidR="00AD6B00" w:rsidRDefault="00AD6B00" w:rsidP="008F7D83">
            <w:pPr>
              <w:spacing w:after="0"/>
            </w:pPr>
          </w:p>
        </w:tc>
        <w:tc>
          <w:tcPr>
            <w:tcW w:w="662" w:type="dxa"/>
            <w:shd w:val="clear" w:color="auto" w:fill="92D050"/>
          </w:tcPr>
          <w:p w14:paraId="0F384AE1" w14:textId="77777777" w:rsidR="00AD6B00" w:rsidRDefault="00AD6B00" w:rsidP="008F7D83">
            <w:pPr>
              <w:spacing w:after="0"/>
            </w:pPr>
            <w:r>
              <w:t>4.3.2</w:t>
            </w:r>
          </w:p>
        </w:tc>
        <w:tc>
          <w:tcPr>
            <w:tcW w:w="7630" w:type="dxa"/>
            <w:shd w:val="clear" w:color="auto" w:fill="92D050"/>
          </w:tcPr>
          <w:p w14:paraId="7D9D5F7E" w14:textId="77777777" w:rsidR="00AD6B00" w:rsidRDefault="00AD6B00" w:rsidP="008F7D83">
            <w:pPr>
              <w:spacing w:after="0"/>
            </w:pPr>
            <w:r>
              <w:t>Investice do modernizací, rekonstrukcí a vzniku veřejných prostranství</w:t>
            </w:r>
          </w:p>
        </w:tc>
      </w:tr>
    </w:tbl>
    <w:p w14:paraId="44177F85" w14:textId="449AE19C" w:rsidR="00E412B1" w:rsidRDefault="00E412B1" w:rsidP="001C342F"/>
    <w:p w14:paraId="64A1903A" w14:textId="77777777" w:rsidR="006459D7" w:rsidRDefault="006459D7" w:rsidP="001C342F">
      <w:pPr>
        <w:sectPr w:rsidR="006459D7" w:rsidSect="006459D7">
          <w:pgSz w:w="16838" w:h="11906" w:orient="landscape"/>
          <w:pgMar w:top="1417" w:right="1417" w:bottom="1417" w:left="1417" w:header="708" w:footer="708" w:gutter="0"/>
          <w:cols w:space="708"/>
          <w:docGrid w:linePitch="360"/>
        </w:sectPr>
      </w:pPr>
    </w:p>
    <w:p w14:paraId="0541C479" w14:textId="0AB6A85C" w:rsidR="00E412B1" w:rsidRPr="00E412B1" w:rsidRDefault="006459D7" w:rsidP="00E412B1">
      <w:pPr>
        <w:rPr>
          <w:b/>
          <w:bCs/>
          <w:u w:val="single"/>
        </w:rPr>
      </w:pPr>
      <w:r>
        <w:rPr>
          <w:b/>
          <w:bCs/>
          <w:u w:val="single"/>
        </w:rPr>
        <w:lastRenderedPageBreak/>
        <w:t>Str</w:t>
      </w:r>
      <w:r w:rsidR="00E412B1" w:rsidRPr="00E412B1">
        <w:rPr>
          <w:b/>
          <w:bCs/>
          <w:u w:val="single"/>
        </w:rPr>
        <w:t>ategický cíl 1: Plnohodnotný život v obcích</w:t>
      </w:r>
    </w:p>
    <w:p w14:paraId="64656941" w14:textId="32D6A0F7" w:rsidR="00E412B1" w:rsidRPr="005805D9" w:rsidRDefault="00E412B1" w:rsidP="001C342F">
      <w:pPr>
        <w:rPr>
          <w:u w:val="single"/>
        </w:rPr>
      </w:pPr>
      <w:r w:rsidRPr="005805D9">
        <w:rPr>
          <w:u w:val="single"/>
        </w:rPr>
        <w:t>Specifický cíl 1.1: Kvalitní a dostupné vzdělávání</w:t>
      </w:r>
    </w:p>
    <w:p w14:paraId="6EE9FD6B" w14:textId="22EEA637" w:rsidR="00E412B1" w:rsidRPr="005805D9" w:rsidRDefault="00E412B1" w:rsidP="001C342F">
      <w:pPr>
        <w:rPr>
          <w:i/>
          <w:iCs/>
        </w:rPr>
      </w:pPr>
      <w:r w:rsidRPr="005805D9">
        <w:rPr>
          <w:i/>
          <w:iCs/>
        </w:rPr>
        <w:t>Rozvojová potřeba 1: Zvýšit dostupnost a kvalitu vzdělávání</w:t>
      </w:r>
    </w:p>
    <w:p w14:paraId="6A248C31" w14:textId="77777777" w:rsidR="005805D9" w:rsidRDefault="005805D9" w:rsidP="001C342F"/>
    <w:p w14:paraId="386B5BEE" w14:textId="07192170" w:rsidR="00E412B1" w:rsidRDefault="00E412B1" w:rsidP="001C342F">
      <w:r>
        <w:t xml:space="preserve">Opatření 1.1.1: </w:t>
      </w:r>
      <w:r w:rsidRPr="00E412B1">
        <w:t>Investice do infrastruktury pro vzdělávání</w:t>
      </w:r>
    </w:p>
    <w:p w14:paraId="05194EAE" w14:textId="77777777" w:rsidR="005805D9" w:rsidRPr="005805D9" w:rsidRDefault="005805D9" w:rsidP="005805D9">
      <w:pPr>
        <w:rPr>
          <w:i/>
          <w:iCs/>
        </w:rPr>
      </w:pPr>
      <w:r w:rsidRPr="005805D9">
        <w:rPr>
          <w:i/>
          <w:iCs/>
        </w:rPr>
        <w:t>Rozvojová potřeba 1: Zvýšit dostupnost a kvalitu vzdělávání</w:t>
      </w:r>
    </w:p>
    <w:p w14:paraId="1D17E676" w14:textId="7CA7E9AE" w:rsidR="005805D9" w:rsidRDefault="005805D9" w:rsidP="005805D9">
      <w:pPr>
        <w:spacing w:after="0"/>
      </w:pPr>
      <w:r>
        <w:t>Opatření se zaměřuje na investice ve formě výstavby, rekonstrukce, rozšíření, modernizace budov a</w:t>
      </w:r>
      <w:r w:rsidR="00C15909">
        <w:t> </w:t>
      </w:r>
      <w:r>
        <w:t xml:space="preserve">jejich vybavení pro subjekty předškolního, základního, zájmového, neformálního a celoživotního vzdělávání a dalších zařízení péče o děti. </w:t>
      </w:r>
    </w:p>
    <w:p w14:paraId="12751B8D" w14:textId="77777777" w:rsidR="00356833" w:rsidRDefault="00356833" w:rsidP="005805D9"/>
    <w:p w14:paraId="02E1FCED" w14:textId="229A3F24" w:rsidR="005805D9" w:rsidRDefault="005805D9" w:rsidP="005805D9">
      <w:r>
        <w:t>Opatření 1.1.2: Podpora rozvoje vzdělávání a spolupráce škol</w:t>
      </w:r>
    </w:p>
    <w:p w14:paraId="32B0CFB7" w14:textId="77777777" w:rsidR="005805D9" w:rsidRPr="005805D9" w:rsidRDefault="005805D9" w:rsidP="005805D9">
      <w:pPr>
        <w:rPr>
          <w:i/>
          <w:iCs/>
        </w:rPr>
      </w:pPr>
      <w:r w:rsidRPr="005805D9">
        <w:rPr>
          <w:i/>
          <w:iCs/>
        </w:rPr>
        <w:t>Rozvojová potřeba 1: Zvýšit dostupnost a kvalitu vzdělávání</w:t>
      </w:r>
    </w:p>
    <w:p w14:paraId="4400A68A" w14:textId="77777777" w:rsidR="005805D9" w:rsidRPr="00A667AE" w:rsidRDefault="005805D9" w:rsidP="005805D9">
      <w:r>
        <w:t xml:space="preserve">Opatření se zaměřuje na podporu rozvoje vzdělávání v subjektech předškolního, základního, zájmového, neformálního a celoživotního vzdělávání a zařízení péče o děti ve formě podpory rozvoje vzdělávání dětí, žáků i pedagogů, nových metod vzdělávání vč. </w:t>
      </w:r>
      <w:r w:rsidRPr="00A667AE">
        <w:t>inkluzivních a inovativních, nových metod hodnocení, rozvoje strategického plánování ve vzdělávání, rozvoje spolupráce škol a posílení jejich komunitního charakteru.</w:t>
      </w:r>
    </w:p>
    <w:p w14:paraId="685452F2" w14:textId="3853FBF2" w:rsidR="00E412B1" w:rsidRDefault="00E412B1" w:rsidP="001C342F"/>
    <w:p w14:paraId="7D2A682C" w14:textId="07724D76" w:rsidR="005805D9" w:rsidRPr="005805D9" w:rsidRDefault="005805D9" w:rsidP="005805D9">
      <w:pPr>
        <w:rPr>
          <w:u w:val="single"/>
        </w:rPr>
      </w:pPr>
      <w:r w:rsidRPr="005805D9">
        <w:rPr>
          <w:u w:val="single"/>
        </w:rPr>
        <w:t>Specifický cíl 1.</w:t>
      </w:r>
      <w:r>
        <w:rPr>
          <w:u w:val="single"/>
        </w:rPr>
        <w:t>2</w:t>
      </w:r>
      <w:r w:rsidRPr="005805D9">
        <w:rPr>
          <w:u w:val="single"/>
        </w:rPr>
        <w:t>: Bohaté kulturní a sportovní vyžití</w:t>
      </w:r>
    </w:p>
    <w:p w14:paraId="6A598401" w14:textId="11D0D3D2" w:rsidR="005805D9" w:rsidRPr="005805D9" w:rsidRDefault="005805D9" w:rsidP="005805D9">
      <w:pPr>
        <w:rPr>
          <w:i/>
          <w:iCs/>
        </w:rPr>
      </w:pPr>
      <w:r w:rsidRPr="005805D9">
        <w:rPr>
          <w:i/>
          <w:iCs/>
        </w:rPr>
        <w:t xml:space="preserve">Rozvojová potřeba </w:t>
      </w:r>
      <w:r>
        <w:rPr>
          <w:i/>
          <w:iCs/>
        </w:rPr>
        <w:t>2</w:t>
      </w:r>
      <w:r w:rsidRPr="005805D9">
        <w:rPr>
          <w:i/>
          <w:iCs/>
        </w:rPr>
        <w:t>: Rozšířit kulturní a sportovní vyžití, oživit kulturní dědictví</w:t>
      </w:r>
    </w:p>
    <w:p w14:paraId="08F54C3B" w14:textId="135AD65D" w:rsidR="005805D9" w:rsidRDefault="005805D9" w:rsidP="001C342F"/>
    <w:p w14:paraId="1CF47986" w14:textId="19FA8454" w:rsidR="005805D9" w:rsidRDefault="005805D9" w:rsidP="005805D9">
      <w:r>
        <w:t>Opatření 1.2.1: Investice do infrastruktury pro kulturu, sport a volný čas</w:t>
      </w:r>
    </w:p>
    <w:p w14:paraId="31FCA3EA" w14:textId="77777777" w:rsidR="005805D9" w:rsidRPr="005805D9" w:rsidRDefault="005805D9" w:rsidP="005805D9">
      <w:pPr>
        <w:rPr>
          <w:i/>
          <w:iCs/>
        </w:rPr>
      </w:pPr>
      <w:r w:rsidRPr="005805D9">
        <w:rPr>
          <w:i/>
          <w:iCs/>
        </w:rPr>
        <w:t xml:space="preserve">Rozvojová potřeba </w:t>
      </w:r>
      <w:r>
        <w:rPr>
          <w:i/>
          <w:iCs/>
        </w:rPr>
        <w:t>2</w:t>
      </w:r>
      <w:r w:rsidRPr="005805D9">
        <w:rPr>
          <w:i/>
          <w:iCs/>
        </w:rPr>
        <w:t>: Rozšířit kulturní a sportovní vyžití, oživit kulturní dědictví</w:t>
      </w:r>
    </w:p>
    <w:p w14:paraId="763B7393" w14:textId="77777777" w:rsidR="005805D9" w:rsidRDefault="005805D9" w:rsidP="005805D9">
      <w:r>
        <w:t xml:space="preserve">Opatření se zaměřuje na investice do zázemí (výstavby, rekonstrukce, rozšíření, modernizace objektů, zařízení a </w:t>
      </w:r>
      <w:r w:rsidRPr="00A667AE">
        <w:t>ploch</w:t>
      </w:r>
      <w:r>
        <w:t>) a vybavení pro aktivity kulturní, sportovní a volnočasové, vč. míst pro setkávání, knihoven, muzeí a dalších míst jež spoluvytváří komunitní charakter venkovského prostoru.</w:t>
      </w:r>
    </w:p>
    <w:p w14:paraId="1EDE74AB" w14:textId="66597C37" w:rsidR="005805D9" w:rsidRDefault="005805D9" w:rsidP="001C342F"/>
    <w:p w14:paraId="3A50CAF1" w14:textId="4951D4F8" w:rsidR="005805D9" w:rsidRDefault="005805D9" w:rsidP="005805D9">
      <w:r>
        <w:t xml:space="preserve">Opatření 1.2.2: </w:t>
      </w:r>
      <w:r w:rsidRPr="00BF7222">
        <w:t>Podpora činnosti spolků pro kulturu, sport a volný čas</w:t>
      </w:r>
    </w:p>
    <w:p w14:paraId="48865DE3" w14:textId="77777777" w:rsidR="005805D9" w:rsidRPr="005805D9" w:rsidRDefault="005805D9" w:rsidP="005805D9">
      <w:pPr>
        <w:rPr>
          <w:i/>
          <w:iCs/>
        </w:rPr>
      </w:pPr>
      <w:r w:rsidRPr="005805D9">
        <w:rPr>
          <w:i/>
          <w:iCs/>
        </w:rPr>
        <w:t xml:space="preserve">Rozvojová potřeba </w:t>
      </w:r>
      <w:r>
        <w:rPr>
          <w:i/>
          <w:iCs/>
        </w:rPr>
        <w:t>2</w:t>
      </w:r>
      <w:r w:rsidRPr="005805D9">
        <w:rPr>
          <w:i/>
          <w:iCs/>
        </w:rPr>
        <w:t>: Rozšířit kulturní a sportovní vyžití, oživit kulturní dědictví</w:t>
      </w:r>
    </w:p>
    <w:p w14:paraId="6200BD38" w14:textId="77777777" w:rsidR="005805D9" w:rsidRDefault="005805D9" w:rsidP="005805D9">
      <w:r>
        <w:t>Opatření se zaměřuje na podporu činnosti subjektů kulturních, sportovních a volnočasových, vč. finanční podpory a propagace jejich činnosti, podpory jimi pořádaných akcí, podpory oživování historických tradic a vzniku nových aktivit, které rozšiřují a dotvářejí charakter území.</w:t>
      </w:r>
    </w:p>
    <w:p w14:paraId="11FF3FFF" w14:textId="1FA4C28E" w:rsidR="005805D9" w:rsidRDefault="005805D9" w:rsidP="001C342F"/>
    <w:p w14:paraId="5168B24B" w14:textId="06D0ABD3" w:rsidR="005805D9" w:rsidRDefault="005805D9" w:rsidP="005805D9">
      <w:r>
        <w:t>Opatření 1.2.3: Péče o památky a další objekty kulturního dědictví</w:t>
      </w:r>
    </w:p>
    <w:p w14:paraId="388CD71D" w14:textId="77777777" w:rsidR="005805D9" w:rsidRPr="005805D9" w:rsidRDefault="005805D9" w:rsidP="005805D9">
      <w:pPr>
        <w:rPr>
          <w:i/>
          <w:iCs/>
        </w:rPr>
      </w:pPr>
      <w:r w:rsidRPr="005805D9">
        <w:rPr>
          <w:i/>
          <w:iCs/>
        </w:rPr>
        <w:t xml:space="preserve">Rozvojová potřeba </w:t>
      </w:r>
      <w:r>
        <w:rPr>
          <w:i/>
          <w:iCs/>
        </w:rPr>
        <w:t>2</w:t>
      </w:r>
      <w:r w:rsidRPr="005805D9">
        <w:rPr>
          <w:i/>
          <w:iCs/>
        </w:rPr>
        <w:t>: Rozšířit kulturní a sportovní vyžití, oživit kulturní dědictví</w:t>
      </w:r>
    </w:p>
    <w:p w14:paraId="6BBD392B" w14:textId="3B3F4E1A" w:rsidR="005805D9" w:rsidRDefault="005805D9" w:rsidP="005805D9">
      <w:r>
        <w:t>Opatření se zaměřuje na péči o památky chráněné zákonem i další objekty kulturního dědictví, vč. jejich revitalizace, zpřístupnění veřejnosti a podpory souvisejících činností a propagace kulturního dědictví.</w:t>
      </w:r>
    </w:p>
    <w:p w14:paraId="0EC87A03" w14:textId="77777777" w:rsidR="005805D9" w:rsidRDefault="005805D9" w:rsidP="001C342F"/>
    <w:p w14:paraId="20C0C7AB" w14:textId="6DE31965" w:rsidR="005805D9" w:rsidRPr="005805D9" w:rsidRDefault="005805D9" w:rsidP="005805D9">
      <w:pPr>
        <w:rPr>
          <w:u w:val="single"/>
        </w:rPr>
      </w:pPr>
      <w:r w:rsidRPr="005805D9">
        <w:rPr>
          <w:u w:val="single"/>
        </w:rPr>
        <w:t>Specifický cíl 1.</w:t>
      </w:r>
      <w:r>
        <w:rPr>
          <w:u w:val="single"/>
        </w:rPr>
        <w:t>3</w:t>
      </w:r>
      <w:r w:rsidRPr="005805D9">
        <w:rPr>
          <w:u w:val="single"/>
        </w:rPr>
        <w:t>: Kvalitní a dostupné sociální a návazné služby</w:t>
      </w:r>
    </w:p>
    <w:p w14:paraId="1EB8AEC9" w14:textId="61738E3B" w:rsidR="005805D9" w:rsidRPr="005805D9" w:rsidRDefault="005805D9" w:rsidP="005805D9">
      <w:pPr>
        <w:rPr>
          <w:i/>
          <w:iCs/>
        </w:rPr>
      </w:pPr>
      <w:r w:rsidRPr="005805D9">
        <w:rPr>
          <w:i/>
          <w:iCs/>
        </w:rPr>
        <w:t xml:space="preserve">Rozvojová potřeba </w:t>
      </w:r>
      <w:r>
        <w:rPr>
          <w:i/>
          <w:iCs/>
        </w:rPr>
        <w:t>3</w:t>
      </w:r>
      <w:r w:rsidRPr="005805D9">
        <w:rPr>
          <w:i/>
          <w:iCs/>
        </w:rPr>
        <w:t>: Zvýšit dostupnost a kvalitu sociálních a návazných služeb</w:t>
      </w:r>
    </w:p>
    <w:p w14:paraId="3177832A" w14:textId="29245510" w:rsidR="005805D9" w:rsidRDefault="005805D9" w:rsidP="001C342F"/>
    <w:p w14:paraId="2EFD549D" w14:textId="2ABB495C" w:rsidR="005805D9" w:rsidRDefault="005805D9" w:rsidP="005805D9">
      <w:r>
        <w:t>Opatření 1.3.1: Investice do infrastruktury pro sociální a návazné služby a sociální bydlení</w:t>
      </w:r>
    </w:p>
    <w:p w14:paraId="63CA41B9" w14:textId="77777777" w:rsidR="005805D9" w:rsidRPr="005805D9" w:rsidRDefault="005805D9" w:rsidP="005805D9">
      <w:pPr>
        <w:rPr>
          <w:i/>
          <w:iCs/>
        </w:rPr>
      </w:pPr>
      <w:r w:rsidRPr="005805D9">
        <w:rPr>
          <w:i/>
          <w:iCs/>
        </w:rPr>
        <w:t xml:space="preserve">Rozvojová potřeba </w:t>
      </w:r>
      <w:r>
        <w:rPr>
          <w:i/>
          <w:iCs/>
        </w:rPr>
        <w:t>3</w:t>
      </w:r>
      <w:r w:rsidRPr="005805D9">
        <w:rPr>
          <w:i/>
          <w:iCs/>
        </w:rPr>
        <w:t>: Zvýšit dostupnost a kvalitu sociálních a návazných služeb</w:t>
      </w:r>
    </w:p>
    <w:p w14:paraId="2BA9D40A" w14:textId="71B0FB0D" w:rsidR="005805D9" w:rsidRDefault="005805D9" w:rsidP="005805D9">
      <w:r>
        <w:t>Opatření se zaměřuje na investice do zázemí (výstavby, rekonstrukce, rozšíření, modernizace) a</w:t>
      </w:r>
      <w:r w:rsidR="00C15909">
        <w:t> </w:t>
      </w:r>
      <w:r>
        <w:t xml:space="preserve">vybavení subjektů sociálních a návazných služeb ve formě pobytové, ambulantní i terénní (vč. nákupu automobilů pro jejich zajištění). Opatření se rovněž zaměřuje na výstavby, rekonstrukce, rozšíření, modernizace a vybavení objektů sociálního bydlení. </w:t>
      </w:r>
    </w:p>
    <w:p w14:paraId="71E0024E" w14:textId="736175A9" w:rsidR="005805D9" w:rsidRDefault="005805D9" w:rsidP="001C342F"/>
    <w:p w14:paraId="64C13833" w14:textId="63EA148E" w:rsidR="005805D9" w:rsidRDefault="005805D9" w:rsidP="005805D9">
      <w:r>
        <w:t>Opatření 1.3.2: Podpora sociální a komunitní práce a návazných služeb</w:t>
      </w:r>
    </w:p>
    <w:p w14:paraId="6395E127" w14:textId="77777777" w:rsidR="005805D9" w:rsidRPr="005805D9" w:rsidRDefault="005805D9" w:rsidP="005805D9">
      <w:pPr>
        <w:rPr>
          <w:i/>
          <w:iCs/>
        </w:rPr>
      </w:pPr>
      <w:r w:rsidRPr="005805D9">
        <w:rPr>
          <w:i/>
          <w:iCs/>
        </w:rPr>
        <w:t xml:space="preserve">Rozvojová potřeba </w:t>
      </w:r>
      <w:r>
        <w:rPr>
          <w:i/>
          <w:iCs/>
        </w:rPr>
        <w:t>3</w:t>
      </w:r>
      <w:r w:rsidRPr="005805D9">
        <w:rPr>
          <w:i/>
          <w:iCs/>
        </w:rPr>
        <w:t>: Zvýšit dostupnost a kvalitu sociálních a návazných služeb</w:t>
      </w:r>
    </w:p>
    <w:p w14:paraId="76458246" w14:textId="77777777" w:rsidR="005805D9" w:rsidRDefault="005805D9" w:rsidP="005805D9">
      <w:r>
        <w:t xml:space="preserve">Opatření se zaměřuje na podporu sociální a komunitní práce a návazných služeb pro zvýšení jejich kvality a dostupnosti ve formě podpory financování jejich provozu. Opatření se také zaměřuje na podporu posilování rodinných vazeb, prevenci sociálně patologických jevů, </w:t>
      </w:r>
      <w:r w:rsidRPr="00A667AE">
        <w:t>podporu sociálního začleňování</w:t>
      </w:r>
      <w:r>
        <w:t>, aktivizace a participace cílových skupin, posílení kompetence obcí v sociální práci, různé druhy výpomoci a sdílení zkušeností, sdílené a neformální péče, posílení dobrovolnictví, vzdělávacích aktivit v sociální oblasti a aktivit souvisejících se sociálním bydlením.</w:t>
      </w:r>
    </w:p>
    <w:p w14:paraId="7CEBC84E" w14:textId="7C705889" w:rsidR="005805D9" w:rsidRDefault="005805D9" w:rsidP="001C342F"/>
    <w:p w14:paraId="5E2D993B" w14:textId="555C36CF" w:rsidR="00356833" w:rsidRPr="005805D9" w:rsidRDefault="00356833" w:rsidP="00356833">
      <w:pPr>
        <w:rPr>
          <w:u w:val="single"/>
        </w:rPr>
      </w:pPr>
      <w:r w:rsidRPr="005805D9">
        <w:rPr>
          <w:u w:val="single"/>
        </w:rPr>
        <w:t>Specifický cíl 1.</w:t>
      </w:r>
      <w:r>
        <w:rPr>
          <w:u w:val="single"/>
        </w:rPr>
        <w:t>4</w:t>
      </w:r>
      <w:r w:rsidRPr="005805D9">
        <w:rPr>
          <w:u w:val="single"/>
        </w:rPr>
        <w:t xml:space="preserve">: </w:t>
      </w:r>
      <w:r w:rsidRPr="00356833">
        <w:rPr>
          <w:u w:val="single"/>
        </w:rPr>
        <w:t>Zajištěné bezpečí občanů a ochrana majetku</w:t>
      </w:r>
    </w:p>
    <w:p w14:paraId="165C5ACE" w14:textId="2EC70FB3" w:rsidR="00356833" w:rsidRPr="005805D9" w:rsidRDefault="00356833" w:rsidP="00356833">
      <w:pPr>
        <w:rPr>
          <w:i/>
          <w:iCs/>
        </w:rPr>
      </w:pPr>
      <w:r w:rsidRPr="005805D9">
        <w:rPr>
          <w:i/>
          <w:iCs/>
        </w:rPr>
        <w:t xml:space="preserve">Rozvojová potřeba </w:t>
      </w:r>
      <w:r>
        <w:rPr>
          <w:i/>
          <w:iCs/>
        </w:rPr>
        <w:t>4</w:t>
      </w:r>
      <w:r w:rsidRPr="005805D9">
        <w:rPr>
          <w:i/>
          <w:iCs/>
        </w:rPr>
        <w:t xml:space="preserve">: </w:t>
      </w:r>
      <w:r w:rsidRPr="00356833">
        <w:rPr>
          <w:i/>
          <w:iCs/>
        </w:rPr>
        <w:t>Podporovat a rozvíjet složky IZS</w:t>
      </w:r>
    </w:p>
    <w:p w14:paraId="7D0177E0" w14:textId="25B20259" w:rsidR="005805D9" w:rsidRDefault="005805D9" w:rsidP="001C342F"/>
    <w:p w14:paraId="2C2B8464" w14:textId="40AFAED4" w:rsidR="00356833" w:rsidRDefault="00356833" w:rsidP="00356833">
      <w:r>
        <w:t xml:space="preserve">Opatření 1.4.1: </w:t>
      </w:r>
      <w:r w:rsidRPr="00356833">
        <w:t>Investice do infrastruktury složek IZS</w:t>
      </w:r>
    </w:p>
    <w:p w14:paraId="21BB997F" w14:textId="77777777" w:rsidR="00356833" w:rsidRPr="005805D9" w:rsidRDefault="00356833" w:rsidP="00356833">
      <w:pPr>
        <w:rPr>
          <w:i/>
          <w:iCs/>
        </w:rPr>
      </w:pPr>
      <w:r w:rsidRPr="005805D9">
        <w:rPr>
          <w:i/>
          <w:iCs/>
        </w:rPr>
        <w:t xml:space="preserve">Rozvojová potřeba </w:t>
      </w:r>
      <w:r>
        <w:rPr>
          <w:i/>
          <w:iCs/>
        </w:rPr>
        <w:t>4</w:t>
      </w:r>
      <w:r w:rsidRPr="005805D9">
        <w:rPr>
          <w:i/>
          <w:iCs/>
        </w:rPr>
        <w:t xml:space="preserve">: </w:t>
      </w:r>
      <w:r w:rsidRPr="00356833">
        <w:rPr>
          <w:i/>
          <w:iCs/>
        </w:rPr>
        <w:t>Podporovat a rozvíjet složky IZS</w:t>
      </w:r>
    </w:p>
    <w:p w14:paraId="52DAB899" w14:textId="77777777" w:rsidR="00356833" w:rsidRDefault="00356833" w:rsidP="00356833">
      <w:r>
        <w:t>Opatření se zaměřuje na investice do zázemí a vybavení jednotek IZS, zejména sboru dobrovolných hasičů.</w:t>
      </w:r>
    </w:p>
    <w:p w14:paraId="3910CC47" w14:textId="77777777" w:rsidR="00356833" w:rsidRDefault="00356833" w:rsidP="001C342F"/>
    <w:p w14:paraId="69921021" w14:textId="77777777" w:rsidR="005805D9" w:rsidRDefault="005805D9" w:rsidP="001C342F"/>
    <w:p w14:paraId="5A130A30" w14:textId="57FBD1AD" w:rsidR="00356833" w:rsidRPr="00E412B1" w:rsidRDefault="00356833" w:rsidP="00356833">
      <w:pPr>
        <w:rPr>
          <w:b/>
          <w:bCs/>
          <w:u w:val="single"/>
        </w:rPr>
      </w:pPr>
      <w:r w:rsidRPr="00E412B1">
        <w:rPr>
          <w:b/>
          <w:bCs/>
          <w:u w:val="single"/>
        </w:rPr>
        <w:t xml:space="preserve">Strategický cíl </w:t>
      </w:r>
      <w:r>
        <w:rPr>
          <w:b/>
          <w:bCs/>
          <w:u w:val="single"/>
        </w:rPr>
        <w:t>2</w:t>
      </w:r>
      <w:r w:rsidRPr="00E412B1">
        <w:rPr>
          <w:b/>
          <w:bCs/>
          <w:u w:val="single"/>
        </w:rPr>
        <w:t xml:space="preserve">: </w:t>
      </w:r>
      <w:r w:rsidRPr="00356833">
        <w:rPr>
          <w:b/>
          <w:bCs/>
          <w:u w:val="single"/>
        </w:rPr>
        <w:t>Stabilní a udržitelný hospodářský rozvoj</w:t>
      </w:r>
    </w:p>
    <w:p w14:paraId="277AB885" w14:textId="20C565F7" w:rsidR="00356833" w:rsidRPr="005805D9" w:rsidRDefault="00356833" w:rsidP="00356833">
      <w:pPr>
        <w:rPr>
          <w:u w:val="single"/>
        </w:rPr>
      </w:pPr>
      <w:r w:rsidRPr="005805D9">
        <w:rPr>
          <w:u w:val="single"/>
        </w:rPr>
        <w:t xml:space="preserve">Specifický cíl </w:t>
      </w:r>
      <w:r>
        <w:rPr>
          <w:u w:val="single"/>
        </w:rPr>
        <w:t>2</w:t>
      </w:r>
      <w:r w:rsidRPr="005805D9">
        <w:rPr>
          <w:u w:val="single"/>
        </w:rPr>
        <w:t xml:space="preserve">.1: </w:t>
      </w:r>
      <w:r w:rsidRPr="00356833">
        <w:rPr>
          <w:u w:val="single"/>
        </w:rPr>
        <w:t>Dobré podmínky pro podnikání v území</w:t>
      </w:r>
    </w:p>
    <w:p w14:paraId="2A057B11" w14:textId="50AC20A0" w:rsidR="00356833" w:rsidRPr="005805D9" w:rsidRDefault="00356833" w:rsidP="00356833">
      <w:pPr>
        <w:rPr>
          <w:i/>
          <w:iCs/>
        </w:rPr>
      </w:pPr>
      <w:r w:rsidRPr="005805D9">
        <w:rPr>
          <w:i/>
          <w:iCs/>
        </w:rPr>
        <w:t xml:space="preserve">Rozvojová potřeba </w:t>
      </w:r>
      <w:r>
        <w:rPr>
          <w:i/>
          <w:iCs/>
        </w:rPr>
        <w:t>5</w:t>
      </w:r>
      <w:r w:rsidRPr="005805D9">
        <w:rPr>
          <w:i/>
          <w:iCs/>
        </w:rPr>
        <w:t xml:space="preserve">: </w:t>
      </w:r>
      <w:r w:rsidRPr="00356833">
        <w:rPr>
          <w:i/>
          <w:iCs/>
        </w:rPr>
        <w:t>Zlepšit možnosti podnikání na venkově</w:t>
      </w:r>
    </w:p>
    <w:p w14:paraId="139D8FF8" w14:textId="766C7589" w:rsidR="005805D9" w:rsidRDefault="005805D9" w:rsidP="001C342F"/>
    <w:p w14:paraId="217E81EA" w14:textId="7C67BB59" w:rsidR="00356833" w:rsidRDefault="00356833" w:rsidP="00356833">
      <w:r>
        <w:t xml:space="preserve">Opatření 2.1.1: </w:t>
      </w:r>
      <w:r w:rsidRPr="00356833">
        <w:t>Materiální podpora drobného a malého podnikání vč. sociálního podnikání, zavádění inovací a nových technologií do podnikání a spolupráce s vědou a výzkumem</w:t>
      </w:r>
    </w:p>
    <w:p w14:paraId="4A6302C6" w14:textId="77777777" w:rsidR="00356833" w:rsidRPr="005805D9" w:rsidRDefault="00356833" w:rsidP="00356833">
      <w:pPr>
        <w:rPr>
          <w:i/>
          <w:iCs/>
        </w:rPr>
      </w:pPr>
      <w:r w:rsidRPr="005805D9">
        <w:rPr>
          <w:i/>
          <w:iCs/>
        </w:rPr>
        <w:t xml:space="preserve">Rozvojová potřeba </w:t>
      </w:r>
      <w:r>
        <w:rPr>
          <w:i/>
          <w:iCs/>
        </w:rPr>
        <w:t>5</w:t>
      </w:r>
      <w:r w:rsidRPr="005805D9">
        <w:rPr>
          <w:i/>
          <w:iCs/>
        </w:rPr>
        <w:t xml:space="preserve">: </w:t>
      </w:r>
      <w:r w:rsidRPr="00356833">
        <w:rPr>
          <w:i/>
          <w:iCs/>
        </w:rPr>
        <w:t>Zlepšit možnosti podnikání na venkově</w:t>
      </w:r>
    </w:p>
    <w:p w14:paraId="182BB771" w14:textId="77777777" w:rsidR="00356833" w:rsidRDefault="00356833" w:rsidP="00356833">
      <w:r>
        <w:t xml:space="preserve">Opatření se zaměřuje na materiální podporu drobných a malých podniků vč. sociálních podniků ve formě investic do jejich zázemí (výstavby, rekonstrukce, rozšíření), vybavení (stroje, zařízení ad.), </w:t>
      </w:r>
      <w:r w:rsidRPr="00A667AE">
        <w:t>technologií</w:t>
      </w:r>
      <w:r>
        <w:t xml:space="preserve">, podporu modernizace a zavádění inovací (automatizace, robotizace, </w:t>
      </w:r>
      <w:proofErr w:type="gramStart"/>
      <w:r>
        <w:t>digitalizace,..</w:t>
      </w:r>
      <w:proofErr w:type="gramEnd"/>
      <w:r>
        <w:t>). Opatření se dále zaměřuje na podporu spolupráce podnikatelů se sektorem vědy a výzkumu.</w:t>
      </w:r>
    </w:p>
    <w:p w14:paraId="39E5F9B0" w14:textId="2063A108" w:rsidR="00356833" w:rsidRDefault="00356833" w:rsidP="001C342F"/>
    <w:p w14:paraId="28432855" w14:textId="6B60ABC5" w:rsidR="00356833" w:rsidRDefault="00356833" w:rsidP="00356833">
      <w:r>
        <w:t>Opatření 2.1.2: Podpora propagace místních produktů a služeb</w:t>
      </w:r>
    </w:p>
    <w:p w14:paraId="336F0D8F" w14:textId="77777777" w:rsidR="00356833" w:rsidRPr="005805D9" w:rsidRDefault="00356833" w:rsidP="00356833">
      <w:pPr>
        <w:rPr>
          <w:i/>
          <w:iCs/>
        </w:rPr>
      </w:pPr>
      <w:r w:rsidRPr="005805D9">
        <w:rPr>
          <w:i/>
          <w:iCs/>
        </w:rPr>
        <w:t xml:space="preserve">Rozvojová potřeba </w:t>
      </w:r>
      <w:r>
        <w:rPr>
          <w:i/>
          <w:iCs/>
        </w:rPr>
        <w:t>5</w:t>
      </w:r>
      <w:r w:rsidRPr="005805D9">
        <w:rPr>
          <w:i/>
          <w:iCs/>
        </w:rPr>
        <w:t xml:space="preserve">: </w:t>
      </w:r>
      <w:r w:rsidRPr="00356833">
        <w:rPr>
          <w:i/>
          <w:iCs/>
        </w:rPr>
        <w:t>Zlepšit možnosti podnikání na venkově</w:t>
      </w:r>
    </w:p>
    <w:p w14:paraId="11F757CB" w14:textId="77777777" w:rsidR="00356833" w:rsidRDefault="00356833" w:rsidP="00356833">
      <w:r>
        <w:lastRenderedPageBreak/>
        <w:t xml:space="preserve">Opatření se zaměřuje na podporu propagace místních produktů </w:t>
      </w:r>
      <w:r w:rsidRPr="00A667AE">
        <w:t xml:space="preserve">(vč. místních řemesel) a služeb </w:t>
      </w:r>
      <w:r>
        <w:t>ve formě materiální podpory jejich výrobců a poskytovatelů, podpory spolupráce se školami a dalšími veřejnými institucemi.</w:t>
      </w:r>
    </w:p>
    <w:p w14:paraId="2925797D" w14:textId="77777777" w:rsidR="00356833" w:rsidRDefault="00356833" w:rsidP="001C342F"/>
    <w:p w14:paraId="656845BA" w14:textId="119A6E95" w:rsidR="00356833" w:rsidRPr="005805D9" w:rsidRDefault="00356833" w:rsidP="00356833">
      <w:pPr>
        <w:rPr>
          <w:u w:val="single"/>
        </w:rPr>
      </w:pPr>
      <w:r w:rsidRPr="005805D9">
        <w:rPr>
          <w:u w:val="single"/>
        </w:rPr>
        <w:t xml:space="preserve">Specifický cíl </w:t>
      </w:r>
      <w:r>
        <w:rPr>
          <w:u w:val="single"/>
        </w:rPr>
        <w:t>2</w:t>
      </w:r>
      <w:r w:rsidRPr="005805D9">
        <w:rPr>
          <w:u w:val="single"/>
        </w:rPr>
        <w:t>.</w:t>
      </w:r>
      <w:r>
        <w:rPr>
          <w:u w:val="single"/>
        </w:rPr>
        <w:t>2</w:t>
      </w:r>
      <w:r w:rsidRPr="005805D9">
        <w:rPr>
          <w:u w:val="single"/>
        </w:rPr>
        <w:t xml:space="preserve">: </w:t>
      </w:r>
      <w:r w:rsidRPr="00356833">
        <w:rPr>
          <w:u w:val="single"/>
        </w:rPr>
        <w:t>Pružný pracovní trh</w:t>
      </w:r>
    </w:p>
    <w:p w14:paraId="6C47E9A7" w14:textId="67B62805" w:rsidR="00356833" w:rsidRPr="005805D9" w:rsidRDefault="00356833" w:rsidP="00356833">
      <w:pPr>
        <w:rPr>
          <w:i/>
          <w:iCs/>
        </w:rPr>
      </w:pPr>
      <w:r w:rsidRPr="005805D9">
        <w:rPr>
          <w:i/>
          <w:iCs/>
        </w:rPr>
        <w:t xml:space="preserve">Rozvojová potřeba </w:t>
      </w:r>
      <w:r>
        <w:rPr>
          <w:i/>
          <w:iCs/>
        </w:rPr>
        <w:t>6</w:t>
      </w:r>
      <w:r w:rsidRPr="005805D9">
        <w:rPr>
          <w:i/>
          <w:iCs/>
        </w:rPr>
        <w:t xml:space="preserve">: </w:t>
      </w:r>
      <w:r w:rsidRPr="00356833">
        <w:rPr>
          <w:i/>
          <w:iCs/>
        </w:rPr>
        <w:t>Zlepšit pracovní uplatnění obyvatel a podmínky pracovního trhu</w:t>
      </w:r>
    </w:p>
    <w:p w14:paraId="7BBE0EBB" w14:textId="53D56168" w:rsidR="00E412B1" w:rsidRDefault="00E412B1" w:rsidP="001C342F"/>
    <w:p w14:paraId="685D7C2E" w14:textId="77777777" w:rsidR="00356833" w:rsidRDefault="00356833" w:rsidP="00356833">
      <w:pPr>
        <w:rPr>
          <w:i/>
          <w:iCs/>
        </w:rPr>
      </w:pPr>
      <w:r>
        <w:t>Opatření 2.2.1: Podpora uplatnění na pracovním trhu a vzniku nových a udržení stávajících pracovních míst vč. sektoru sociálního podnikání</w:t>
      </w:r>
      <w:r w:rsidRPr="005805D9">
        <w:rPr>
          <w:i/>
          <w:iCs/>
        </w:rPr>
        <w:t xml:space="preserve"> </w:t>
      </w:r>
    </w:p>
    <w:p w14:paraId="5AA9F0AE" w14:textId="5A57762D" w:rsidR="00356833" w:rsidRPr="005805D9" w:rsidRDefault="00356833" w:rsidP="00356833">
      <w:pPr>
        <w:rPr>
          <w:i/>
          <w:iCs/>
        </w:rPr>
      </w:pPr>
      <w:r w:rsidRPr="005805D9">
        <w:rPr>
          <w:i/>
          <w:iCs/>
        </w:rPr>
        <w:t xml:space="preserve">Rozvojová potřeba </w:t>
      </w:r>
      <w:r>
        <w:rPr>
          <w:i/>
          <w:iCs/>
        </w:rPr>
        <w:t>6</w:t>
      </w:r>
      <w:r w:rsidRPr="005805D9">
        <w:rPr>
          <w:i/>
          <w:iCs/>
        </w:rPr>
        <w:t xml:space="preserve">: </w:t>
      </w:r>
      <w:r w:rsidRPr="00356833">
        <w:rPr>
          <w:i/>
          <w:iCs/>
        </w:rPr>
        <w:t>Zlepšit pracovní uplatnění obyvatel a podmínky pracovního trhu</w:t>
      </w:r>
    </w:p>
    <w:p w14:paraId="15BF1AC3" w14:textId="7FDFCCF5" w:rsidR="00356833" w:rsidRDefault="00356833" w:rsidP="00356833">
      <w:r>
        <w:t xml:space="preserve">Opatření se zaměřuje na podporu postupů, které povedou ke zvýšení uplatnění uchazečů na pracovním trhu, vzniku nových a udržení stávajících pracovních míst vč. sektoru sociálního podnikání. Mezi tyto postupy patří vzdělávání a </w:t>
      </w:r>
      <w:r w:rsidR="005B21A9">
        <w:t>zvyšování</w:t>
      </w:r>
      <w:r>
        <w:t xml:space="preserve"> kvalifikace zaměstnanců, poradenství, </w:t>
      </w:r>
      <w:r w:rsidR="009B61A9">
        <w:t>podpora</w:t>
      </w:r>
      <w:r>
        <w:t xml:space="preserve"> motivace, zprostředkování prostupného zaměstnání, flexibilních forem organizace práce, spolupráce lokálních aktérů na trhu práce, spolupráce se školami. </w:t>
      </w:r>
    </w:p>
    <w:p w14:paraId="3C06AE58" w14:textId="6A669F4A" w:rsidR="00356833" w:rsidRDefault="00356833" w:rsidP="001C342F"/>
    <w:p w14:paraId="3EAD7039" w14:textId="1343864D" w:rsidR="00356833" w:rsidRPr="005805D9" w:rsidRDefault="00356833" w:rsidP="00356833">
      <w:pPr>
        <w:rPr>
          <w:u w:val="single"/>
        </w:rPr>
      </w:pPr>
      <w:r w:rsidRPr="005805D9">
        <w:rPr>
          <w:u w:val="single"/>
        </w:rPr>
        <w:t xml:space="preserve">Specifický cíl </w:t>
      </w:r>
      <w:r>
        <w:rPr>
          <w:u w:val="single"/>
        </w:rPr>
        <w:t>2</w:t>
      </w:r>
      <w:r w:rsidRPr="005805D9">
        <w:rPr>
          <w:u w:val="single"/>
        </w:rPr>
        <w:t>.</w:t>
      </w:r>
      <w:r>
        <w:rPr>
          <w:u w:val="single"/>
        </w:rPr>
        <w:t>3</w:t>
      </w:r>
      <w:r w:rsidRPr="005805D9">
        <w:rPr>
          <w:u w:val="single"/>
        </w:rPr>
        <w:t xml:space="preserve">: </w:t>
      </w:r>
      <w:r w:rsidRPr="00356833">
        <w:rPr>
          <w:u w:val="single"/>
        </w:rPr>
        <w:t>Udržitelný cestovní ruch</w:t>
      </w:r>
    </w:p>
    <w:p w14:paraId="5B240FFB" w14:textId="4B6C2E9A" w:rsidR="00356833" w:rsidRPr="005805D9" w:rsidRDefault="00356833" w:rsidP="00356833">
      <w:pPr>
        <w:rPr>
          <w:i/>
          <w:iCs/>
        </w:rPr>
      </w:pPr>
      <w:r w:rsidRPr="005805D9">
        <w:rPr>
          <w:i/>
          <w:iCs/>
        </w:rPr>
        <w:t xml:space="preserve">Rozvojová potřeba </w:t>
      </w:r>
      <w:r>
        <w:rPr>
          <w:i/>
          <w:iCs/>
        </w:rPr>
        <w:t>7</w:t>
      </w:r>
      <w:r w:rsidRPr="005805D9">
        <w:rPr>
          <w:i/>
          <w:iCs/>
        </w:rPr>
        <w:t xml:space="preserve">: </w:t>
      </w:r>
      <w:r w:rsidRPr="00356833">
        <w:rPr>
          <w:i/>
          <w:iCs/>
        </w:rPr>
        <w:t>Zkvalitnit nabídku cestovního ruchu a podpořit jeho udržitelnost</w:t>
      </w:r>
    </w:p>
    <w:p w14:paraId="7DF9B930" w14:textId="77777777" w:rsidR="00356833" w:rsidRDefault="00356833" w:rsidP="001C342F"/>
    <w:p w14:paraId="6A52D49D" w14:textId="059FE382" w:rsidR="00356833" w:rsidRDefault="00356833" w:rsidP="00356833">
      <w:r>
        <w:t xml:space="preserve">Opatření 2.3.1: </w:t>
      </w:r>
      <w:r w:rsidRPr="00356833">
        <w:t>Investice do infrastruktury a sítě služeb udržitelného cestovního ruchu</w:t>
      </w:r>
    </w:p>
    <w:p w14:paraId="28BA36E7" w14:textId="77777777" w:rsidR="00356833" w:rsidRPr="005805D9" w:rsidRDefault="00356833" w:rsidP="00356833">
      <w:pPr>
        <w:rPr>
          <w:i/>
          <w:iCs/>
        </w:rPr>
      </w:pPr>
      <w:r w:rsidRPr="005805D9">
        <w:rPr>
          <w:i/>
          <w:iCs/>
        </w:rPr>
        <w:t xml:space="preserve">Rozvojová potřeba </w:t>
      </w:r>
      <w:r>
        <w:rPr>
          <w:i/>
          <w:iCs/>
        </w:rPr>
        <w:t>7</w:t>
      </w:r>
      <w:r w:rsidRPr="005805D9">
        <w:rPr>
          <w:i/>
          <w:iCs/>
        </w:rPr>
        <w:t xml:space="preserve">: </w:t>
      </w:r>
      <w:r w:rsidRPr="00356833">
        <w:rPr>
          <w:i/>
          <w:iCs/>
        </w:rPr>
        <w:t>Zkvalitnit nabídku cestovního ruchu a podpořit jeho udržitelnost</w:t>
      </w:r>
    </w:p>
    <w:p w14:paraId="17215396" w14:textId="56059E80" w:rsidR="000872D0" w:rsidRDefault="000872D0" w:rsidP="000872D0">
      <w:r>
        <w:t xml:space="preserve">Opatření se zaměřuje na investice do infrastruktury cestovního ruchu (pěší trasy, cyklotrasy, záchytná parkoviště, turistické atraktivity, </w:t>
      </w:r>
      <w:r w:rsidRPr="00A667AE">
        <w:t>informační centra, doprovodná infrastruktura</w:t>
      </w:r>
      <w:r>
        <w:t>) i služeb cestovního ruchu vč. vybavení (ubytování, stravování, půjčovny sportovního vybavení, poskytovatelé zážitků a</w:t>
      </w:r>
      <w:r w:rsidR="00C15909">
        <w:t> </w:t>
      </w:r>
      <w:r>
        <w:t xml:space="preserve">služeb, výrobci a prodejci </w:t>
      </w:r>
      <w:proofErr w:type="gramStart"/>
      <w:r>
        <w:t>suvenýrů,..</w:t>
      </w:r>
      <w:proofErr w:type="gramEnd"/>
      <w:r>
        <w:t>) v souladu s principy udržitelného rozvoje.</w:t>
      </w:r>
    </w:p>
    <w:p w14:paraId="61E7A540" w14:textId="63B2AE40" w:rsidR="00356833" w:rsidRPr="008C2C6F" w:rsidRDefault="00356833" w:rsidP="00356833"/>
    <w:p w14:paraId="68DB819C" w14:textId="3066150F" w:rsidR="000872D0" w:rsidRDefault="000872D0" w:rsidP="000872D0">
      <w:r>
        <w:t>Opatření 2.3.2: Podpora kvalitního marketingu, managementu a spolupráce v cestovním ruchu</w:t>
      </w:r>
    </w:p>
    <w:p w14:paraId="48082ED0" w14:textId="77777777" w:rsidR="000872D0" w:rsidRPr="005805D9" w:rsidRDefault="000872D0" w:rsidP="000872D0">
      <w:pPr>
        <w:rPr>
          <w:i/>
          <w:iCs/>
        </w:rPr>
      </w:pPr>
      <w:r w:rsidRPr="005805D9">
        <w:rPr>
          <w:i/>
          <w:iCs/>
        </w:rPr>
        <w:t xml:space="preserve">Rozvojová potřeba </w:t>
      </w:r>
      <w:r>
        <w:rPr>
          <w:i/>
          <w:iCs/>
        </w:rPr>
        <w:t>7</w:t>
      </w:r>
      <w:r w:rsidRPr="005805D9">
        <w:rPr>
          <w:i/>
          <w:iCs/>
        </w:rPr>
        <w:t xml:space="preserve">: </w:t>
      </w:r>
      <w:r w:rsidRPr="00356833">
        <w:rPr>
          <w:i/>
          <w:iCs/>
        </w:rPr>
        <w:t>Zkvalitnit nabídku cestovního ruchu a podpořit jeho udržitelnost</w:t>
      </w:r>
    </w:p>
    <w:p w14:paraId="4B8429A2" w14:textId="4C294CAD" w:rsidR="000872D0" w:rsidRDefault="000872D0" w:rsidP="000872D0">
      <w:r>
        <w:t xml:space="preserve">Opatření se zaměřuje na </w:t>
      </w:r>
      <w:r w:rsidRPr="00790D14">
        <w:t>cílený marketing, destinační management (propagace okrajových oblastí s</w:t>
      </w:r>
      <w:r w:rsidR="00C15909">
        <w:t> </w:t>
      </w:r>
      <w:r w:rsidRPr="00790D14">
        <w:t>nízkou návštěvností a omezení propagace hlavních přírodních atraktivit), podpor</w:t>
      </w:r>
      <w:r>
        <w:t>u</w:t>
      </w:r>
      <w:r w:rsidRPr="00790D14">
        <w:t xml:space="preserve"> rozvoje cestovního ruchu mimo hlavní sezónu, </w:t>
      </w:r>
      <w:r>
        <w:t xml:space="preserve">rozvoj </w:t>
      </w:r>
      <w:r w:rsidRPr="00790D14">
        <w:t>spolupráce aktérů cestovního ruchu, propagac</w:t>
      </w:r>
      <w:r>
        <w:t>i</w:t>
      </w:r>
      <w:r w:rsidRPr="00790D14">
        <w:t xml:space="preserve"> místních produktů</w:t>
      </w:r>
      <w:r>
        <w:t>.</w:t>
      </w:r>
    </w:p>
    <w:p w14:paraId="58D3B0E7" w14:textId="43C0F68B" w:rsidR="000872D0" w:rsidRPr="008C2C6F" w:rsidRDefault="000872D0" w:rsidP="00356833"/>
    <w:p w14:paraId="5CBF0D88" w14:textId="77777777" w:rsidR="000872D0" w:rsidRPr="008C2C6F" w:rsidRDefault="000872D0" w:rsidP="00356833"/>
    <w:p w14:paraId="7216E8AB" w14:textId="156DF34D" w:rsidR="008C2C6F" w:rsidRPr="00E412B1" w:rsidRDefault="008C2C6F" w:rsidP="008C2C6F">
      <w:pPr>
        <w:rPr>
          <w:b/>
          <w:bCs/>
          <w:u w:val="single"/>
        </w:rPr>
      </w:pPr>
      <w:r w:rsidRPr="00E412B1">
        <w:rPr>
          <w:b/>
          <w:bCs/>
          <w:u w:val="single"/>
        </w:rPr>
        <w:t xml:space="preserve">Strategický cíl </w:t>
      </w:r>
      <w:r>
        <w:rPr>
          <w:b/>
          <w:bCs/>
          <w:u w:val="single"/>
        </w:rPr>
        <w:t>3</w:t>
      </w:r>
      <w:r w:rsidRPr="00E412B1">
        <w:rPr>
          <w:b/>
          <w:bCs/>
          <w:u w:val="single"/>
        </w:rPr>
        <w:t xml:space="preserve">: </w:t>
      </w:r>
      <w:r w:rsidRPr="008C2C6F">
        <w:rPr>
          <w:b/>
          <w:bCs/>
          <w:u w:val="single"/>
        </w:rPr>
        <w:t>Zachovalé životní prostředí a odpovědná péče o krajinu</w:t>
      </w:r>
    </w:p>
    <w:p w14:paraId="73E8EF70" w14:textId="6170EF56" w:rsidR="008C2C6F" w:rsidRPr="005805D9" w:rsidRDefault="008C2C6F" w:rsidP="008C2C6F">
      <w:pPr>
        <w:rPr>
          <w:u w:val="single"/>
        </w:rPr>
      </w:pPr>
      <w:r w:rsidRPr="005805D9">
        <w:rPr>
          <w:u w:val="single"/>
        </w:rPr>
        <w:t xml:space="preserve">Specifický cíl </w:t>
      </w:r>
      <w:r>
        <w:rPr>
          <w:u w:val="single"/>
        </w:rPr>
        <w:t>3</w:t>
      </w:r>
      <w:r w:rsidRPr="005805D9">
        <w:rPr>
          <w:u w:val="single"/>
        </w:rPr>
        <w:t xml:space="preserve">.1: </w:t>
      </w:r>
      <w:r w:rsidRPr="008C2C6F">
        <w:rPr>
          <w:u w:val="single"/>
        </w:rPr>
        <w:t>Odpovědná péče o krajinu a zeleň, udržitelné hospodaření s vodou a ekologická výchova a osvěta</w:t>
      </w:r>
    </w:p>
    <w:p w14:paraId="4A369DB0" w14:textId="3A189ACB" w:rsidR="008C2C6F" w:rsidRPr="005805D9" w:rsidRDefault="008C2C6F" w:rsidP="008C2C6F">
      <w:pPr>
        <w:rPr>
          <w:i/>
          <w:iCs/>
        </w:rPr>
      </w:pPr>
      <w:r w:rsidRPr="005805D9">
        <w:rPr>
          <w:i/>
          <w:iCs/>
        </w:rPr>
        <w:t xml:space="preserve">Rozvojová potřeba </w:t>
      </w:r>
      <w:r>
        <w:rPr>
          <w:i/>
          <w:iCs/>
        </w:rPr>
        <w:t>8</w:t>
      </w:r>
      <w:r w:rsidRPr="005805D9">
        <w:rPr>
          <w:i/>
          <w:iCs/>
        </w:rPr>
        <w:t xml:space="preserve">: </w:t>
      </w:r>
      <w:r w:rsidRPr="008C2C6F">
        <w:rPr>
          <w:i/>
          <w:iCs/>
        </w:rPr>
        <w:t>Pečovat o krajinu, zkvalitnit hospodaření s vodou</w:t>
      </w:r>
    </w:p>
    <w:p w14:paraId="492B1890" w14:textId="5CF7357C" w:rsidR="00356833" w:rsidRDefault="00356833" w:rsidP="001C342F"/>
    <w:p w14:paraId="4F6B074B" w14:textId="3FD86E7E" w:rsidR="008C2C6F" w:rsidRDefault="008C2C6F" w:rsidP="008C2C6F">
      <w:r>
        <w:t xml:space="preserve">Opatření 3.1.1: </w:t>
      </w:r>
      <w:r w:rsidRPr="008C2C6F">
        <w:t>Podpora péče o krajinu</w:t>
      </w:r>
    </w:p>
    <w:p w14:paraId="58BA954B" w14:textId="77777777" w:rsidR="008C2C6F" w:rsidRPr="005805D9" w:rsidRDefault="008C2C6F" w:rsidP="008C2C6F">
      <w:pPr>
        <w:rPr>
          <w:i/>
          <w:iCs/>
        </w:rPr>
      </w:pPr>
      <w:r w:rsidRPr="005805D9">
        <w:rPr>
          <w:i/>
          <w:iCs/>
        </w:rPr>
        <w:t xml:space="preserve">Rozvojová potřeba </w:t>
      </w:r>
      <w:r>
        <w:rPr>
          <w:i/>
          <w:iCs/>
        </w:rPr>
        <w:t>8</w:t>
      </w:r>
      <w:r w:rsidRPr="005805D9">
        <w:rPr>
          <w:i/>
          <w:iCs/>
        </w:rPr>
        <w:t xml:space="preserve">: </w:t>
      </w:r>
      <w:r w:rsidRPr="008C2C6F">
        <w:rPr>
          <w:i/>
          <w:iCs/>
        </w:rPr>
        <w:t>Pečovat o krajinu, zkvalitnit hospodaření s vodou</w:t>
      </w:r>
    </w:p>
    <w:p w14:paraId="1C1F1124" w14:textId="77777777" w:rsidR="008C2C6F" w:rsidRDefault="008C2C6F" w:rsidP="008C2C6F">
      <w:r>
        <w:lastRenderedPageBreak/>
        <w:t xml:space="preserve">Opatření se zaměřuje na podporu zachování přírodních hodnot, krajinného rázu, zachování prostupnosti krajiny sítí lesních a polních cest, </w:t>
      </w:r>
      <w:r w:rsidRPr="00A667AE">
        <w:t xml:space="preserve">péči o prvky ÚSES, podporu zachování a zvyšování biodiverzity vč. likvidace invazivních druhů, výsadbu a údržbu zeleně. </w:t>
      </w:r>
    </w:p>
    <w:p w14:paraId="12CBCACA" w14:textId="462E64A6" w:rsidR="008C2C6F" w:rsidRDefault="008C2C6F" w:rsidP="001C342F"/>
    <w:p w14:paraId="1A3BBC6D" w14:textId="1DF0F42B" w:rsidR="008C2C6F" w:rsidRDefault="008C2C6F" w:rsidP="008C2C6F">
      <w:r>
        <w:t xml:space="preserve">Opatření 3.1.2: </w:t>
      </w:r>
      <w:r w:rsidRPr="00B21E75">
        <w:t>Podpora udržitelného hospodaření s vodou vč. retence vody v</w:t>
      </w:r>
      <w:r>
        <w:t> </w:t>
      </w:r>
      <w:r w:rsidRPr="00B21E75">
        <w:t>krajině</w:t>
      </w:r>
    </w:p>
    <w:p w14:paraId="00B868DC" w14:textId="77777777" w:rsidR="008C2C6F" w:rsidRPr="005805D9" w:rsidRDefault="008C2C6F" w:rsidP="008C2C6F">
      <w:pPr>
        <w:rPr>
          <w:i/>
          <w:iCs/>
        </w:rPr>
      </w:pPr>
      <w:r w:rsidRPr="005805D9">
        <w:rPr>
          <w:i/>
          <w:iCs/>
        </w:rPr>
        <w:t xml:space="preserve">Rozvojová potřeba </w:t>
      </w:r>
      <w:r>
        <w:rPr>
          <w:i/>
          <w:iCs/>
        </w:rPr>
        <w:t>8</w:t>
      </w:r>
      <w:r w:rsidRPr="005805D9">
        <w:rPr>
          <w:i/>
          <w:iCs/>
        </w:rPr>
        <w:t xml:space="preserve">: </w:t>
      </w:r>
      <w:r w:rsidRPr="008C2C6F">
        <w:rPr>
          <w:i/>
          <w:iCs/>
        </w:rPr>
        <w:t>Pečovat o krajinu, zkvalitnit hospodaření s vodou</w:t>
      </w:r>
    </w:p>
    <w:p w14:paraId="02995B7D" w14:textId="77777777" w:rsidR="008C2C6F" w:rsidRPr="00A667AE" w:rsidRDefault="008C2C6F" w:rsidP="008C2C6F">
      <w:r>
        <w:t xml:space="preserve">Opatření se zaměřuje na investice k zadržení vody v krajině </w:t>
      </w:r>
      <w:r w:rsidRPr="00A667AE">
        <w:t xml:space="preserve">a k omezení vodní eroze, realizaci opatření proti nebezpečí povodní a sucha, revitalizaci říčních systémů a péči o vodní toky a nádrže. </w:t>
      </w:r>
    </w:p>
    <w:p w14:paraId="7CD80EF7" w14:textId="2EFD14DC" w:rsidR="008C2C6F" w:rsidRDefault="008C2C6F" w:rsidP="001C342F"/>
    <w:p w14:paraId="3E15F65E" w14:textId="03238575" w:rsidR="00241D87" w:rsidRDefault="00241D87" w:rsidP="001C342F">
      <w:r>
        <w:t>Opatření 3.1.3: Podpora ekologické výchovy a osvěty</w:t>
      </w:r>
    </w:p>
    <w:p w14:paraId="3E513ECE" w14:textId="77777777" w:rsidR="00241D87" w:rsidRPr="005805D9" w:rsidRDefault="00241D87" w:rsidP="00241D87">
      <w:pPr>
        <w:rPr>
          <w:i/>
          <w:iCs/>
        </w:rPr>
      </w:pPr>
      <w:r w:rsidRPr="005805D9">
        <w:rPr>
          <w:i/>
          <w:iCs/>
        </w:rPr>
        <w:t xml:space="preserve">Rozvojová potřeba </w:t>
      </w:r>
      <w:r>
        <w:rPr>
          <w:i/>
          <w:iCs/>
        </w:rPr>
        <w:t>8</w:t>
      </w:r>
      <w:r w:rsidRPr="005805D9">
        <w:rPr>
          <w:i/>
          <w:iCs/>
        </w:rPr>
        <w:t xml:space="preserve">: </w:t>
      </w:r>
      <w:r w:rsidRPr="008C2C6F">
        <w:rPr>
          <w:i/>
          <w:iCs/>
        </w:rPr>
        <w:t>Pečovat o krajinu, zkvalitnit hospodaření s vodou</w:t>
      </w:r>
    </w:p>
    <w:p w14:paraId="1ECC0858" w14:textId="77777777" w:rsidR="00241D87" w:rsidRDefault="00241D87" w:rsidP="00241D87">
      <w:r>
        <w:t>Opatření se zaměřuje na podporu ekologické výchovy a osvěty v celé společnosti. Sem lze zařadit podporu programů EVVO ve školách i v programech zájmového, neformálního i celoživotního vzdělávání, v institucích veřejné správy, neziskovém i podnikatelském sektoru, podporu ekologického povědomí mezi návštěvníky území i integraci prvků EVVO do interpretace místního dědictví (programy paměťových institucí, jako muzea a knihovny).</w:t>
      </w:r>
    </w:p>
    <w:p w14:paraId="784EE0E9" w14:textId="051741DC" w:rsidR="00241D87" w:rsidRDefault="00241D87" w:rsidP="001C342F"/>
    <w:p w14:paraId="68464819" w14:textId="77777777" w:rsidR="00241D87" w:rsidRDefault="00241D87" w:rsidP="001C342F"/>
    <w:p w14:paraId="46D32F25" w14:textId="125CE04D" w:rsidR="00B65336" w:rsidRPr="005805D9" w:rsidRDefault="00B65336" w:rsidP="00B65336">
      <w:pPr>
        <w:rPr>
          <w:u w:val="single"/>
        </w:rPr>
      </w:pPr>
      <w:r w:rsidRPr="005805D9">
        <w:rPr>
          <w:u w:val="single"/>
        </w:rPr>
        <w:t xml:space="preserve">Specifický cíl </w:t>
      </w:r>
      <w:r>
        <w:rPr>
          <w:u w:val="single"/>
        </w:rPr>
        <w:t>3</w:t>
      </w:r>
      <w:r w:rsidRPr="005805D9">
        <w:rPr>
          <w:u w:val="single"/>
        </w:rPr>
        <w:t>.</w:t>
      </w:r>
      <w:r>
        <w:rPr>
          <w:u w:val="single"/>
        </w:rPr>
        <w:t>2</w:t>
      </w:r>
      <w:r w:rsidRPr="005805D9">
        <w:rPr>
          <w:u w:val="single"/>
        </w:rPr>
        <w:t xml:space="preserve">: </w:t>
      </w:r>
      <w:r w:rsidRPr="00B65336">
        <w:rPr>
          <w:u w:val="single"/>
        </w:rPr>
        <w:t>Funkční realizace energetických úspor a podpora oběhového hospodářství</w:t>
      </w:r>
    </w:p>
    <w:p w14:paraId="2EC47A9B" w14:textId="662EE26F" w:rsidR="00B65336" w:rsidRPr="005805D9" w:rsidRDefault="00B65336" w:rsidP="00B65336">
      <w:pPr>
        <w:rPr>
          <w:i/>
          <w:iCs/>
        </w:rPr>
      </w:pPr>
      <w:r w:rsidRPr="005805D9">
        <w:rPr>
          <w:i/>
          <w:iCs/>
        </w:rPr>
        <w:t xml:space="preserve">Rozvojová potřeba </w:t>
      </w:r>
      <w:r>
        <w:rPr>
          <w:i/>
          <w:iCs/>
        </w:rPr>
        <w:t>12</w:t>
      </w:r>
      <w:r w:rsidRPr="005805D9">
        <w:rPr>
          <w:i/>
          <w:iCs/>
        </w:rPr>
        <w:t xml:space="preserve">: </w:t>
      </w:r>
      <w:r w:rsidRPr="00B65336">
        <w:rPr>
          <w:i/>
          <w:iCs/>
        </w:rPr>
        <w:t>Provádět energetické úspory a podporovat oběhové hospodářství</w:t>
      </w:r>
    </w:p>
    <w:p w14:paraId="485B93FC" w14:textId="1610633B" w:rsidR="00B65336" w:rsidRDefault="00B65336" w:rsidP="001C342F"/>
    <w:p w14:paraId="23F0D635" w14:textId="183F6F04" w:rsidR="00B65336" w:rsidRDefault="00B65336" w:rsidP="00B65336">
      <w:r>
        <w:t xml:space="preserve">Opatření 3.2.1: </w:t>
      </w:r>
      <w:r w:rsidRPr="00B65336">
        <w:t>Investice do energetických úspor a obnovitelných zdrojů energie</w:t>
      </w:r>
    </w:p>
    <w:p w14:paraId="65C622B2" w14:textId="77777777" w:rsidR="00B65336" w:rsidRPr="005805D9" w:rsidRDefault="00B65336" w:rsidP="00B65336">
      <w:pPr>
        <w:rPr>
          <w:i/>
          <w:iCs/>
        </w:rPr>
      </w:pPr>
      <w:r w:rsidRPr="005805D9">
        <w:rPr>
          <w:i/>
          <w:iCs/>
        </w:rPr>
        <w:t xml:space="preserve">Rozvojová potřeba </w:t>
      </w:r>
      <w:r>
        <w:rPr>
          <w:i/>
          <w:iCs/>
        </w:rPr>
        <w:t>12</w:t>
      </w:r>
      <w:r w:rsidRPr="005805D9">
        <w:rPr>
          <w:i/>
          <w:iCs/>
        </w:rPr>
        <w:t xml:space="preserve">: </w:t>
      </w:r>
      <w:r w:rsidRPr="00B65336">
        <w:rPr>
          <w:i/>
          <w:iCs/>
        </w:rPr>
        <w:t>Provádět energetické úspory a podporovat oběhové hospodářství</w:t>
      </w:r>
    </w:p>
    <w:p w14:paraId="6460C2A7" w14:textId="77777777" w:rsidR="00B65336" w:rsidRPr="00A667AE" w:rsidRDefault="00B65336" w:rsidP="00B65336">
      <w:r>
        <w:t xml:space="preserve">Opatření se zaměřuje na investice do energetických úspor ve veřejných, obytných i ostatních budovách, do ekologizace systému vytápění budov, </w:t>
      </w:r>
      <w:r w:rsidRPr="00A667AE">
        <w:t>zvýšení adaptability budov na změnu klimatu, podporu výstavby pasivních nebo plusových budov. Opatření se dále zaměřuje na podporu ekonomicky udržitelných obnovitelných zdrojů energie.</w:t>
      </w:r>
    </w:p>
    <w:p w14:paraId="0DBB7F4A" w14:textId="7795BC3B" w:rsidR="00B65336" w:rsidRDefault="00B65336" w:rsidP="001C342F"/>
    <w:p w14:paraId="4DDC3E02" w14:textId="1E9C0E0C" w:rsidR="00B65336" w:rsidRDefault="00B65336" w:rsidP="00B65336">
      <w:r>
        <w:t>Opatření 3.2.2: Investice do infrastruktury pro nakládání s odpady</w:t>
      </w:r>
    </w:p>
    <w:p w14:paraId="1543A826" w14:textId="77777777" w:rsidR="00B65336" w:rsidRPr="005805D9" w:rsidRDefault="00B65336" w:rsidP="00B65336">
      <w:pPr>
        <w:rPr>
          <w:i/>
          <w:iCs/>
        </w:rPr>
      </w:pPr>
      <w:r w:rsidRPr="005805D9">
        <w:rPr>
          <w:i/>
          <w:iCs/>
        </w:rPr>
        <w:t xml:space="preserve">Rozvojová potřeba </w:t>
      </w:r>
      <w:r>
        <w:rPr>
          <w:i/>
          <w:iCs/>
        </w:rPr>
        <w:t>12</w:t>
      </w:r>
      <w:r w:rsidRPr="005805D9">
        <w:rPr>
          <w:i/>
          <w:iCs/>
        </w:rPr>
        <w:t xml:space="preserve">: </w:t>
      </w:r>
      <w:r w:rsidRPr="00B65336">
        <w:rPr>
          <w:i/>
          <w:iCs/>
        </w:rPr>
        <w:t>Provádět energetické úspory a podporovat oběhové hospodářství</w:t>
      </w:r>
    </w:p>
    <w:p w14:paraId="670B67E5" w14:textId="77777777" w:rsidR="00B65336" w:rsidRPr="00A667AE" w:rsidRDefault="00B65336" w:rsidP="00B65336">
      <w:r>
        <w:t xml:space="preserve">Opatření se zaměřuje na podporu opatření ke snížení množství vyprodukovaného odpadu, podporu systému sběru tříděného odpadu a jeho recyklaci, </w:t>
      </w:r>
      <w:r w:rsidRPr="00A667AE">
        <w:t>podporu zařízení na ekologickou likvidaci odpadů (kompostárny, bioplynové stanice, sběrné dvory).</w:t>
      </w:r>
    </w:p>
    <w:p w14:paraId="46631F5D" w14:textId="77777777" w:rsidR="00B65336" w:rsidRDefault="00B65336" w:rsidP="001C342F"/>
    <w:p w14:paraId="6E654A00" w14:textId="7F27C73F" w:rsidR="00B65336" w:rsidRPr="005805D9" w:rsidRDefault="00B65336" w:rsidP="00B65336">
      <w:pPr>
        <w:rPr>
          <w:u w:val="single"/>
        </w:rPr>
      </w:pPr>
      <w:r w:rsidRPr="005805D9">
        <w:rPr>
          <w:u w:val="single"/>
        </w:rPr>
        <w:t xml:space="preserve">Specifický cíl </w:t>
      </w:r>
      <w:r>
        <w:rPr>
          <w:u w:val="single"/>
        </w:rPr>
        <w:t>3</w:t>
      </w:r>
      <w:r w:rsidRPr="005805D9">
        <w:rPr>
          <w:u w:val="single"/>
        </w:rPr>
        <w:t>.</w:t>
      </w:r>
      <w:r>
        <w:rPr>
          <w:u w:val="single"/>
        </w:rPr>
        <w:t>3</w:t>
      </w:r>
      <w:r w:rsidRPr="005805D9">
        <w:rPr>
          <w:u w:val="single"/>
        </w:rPr>
        <w:t xml:space="preserve">: </w:t>
      </w:r>
      <w:r w:rsidRPr="00B65336">
        <w:rPr>
          <w:u w:val="single"/>
        </w:rPr>
        <w:t>Ekologické zemědělství a fungující místní výroba a spotřeba potravin</w:t>
      </w:r>
    </w:p>
    <w:p w14:paraId="3ED4E4E6" w14:textId="07B6666D" w:rsidR="00B65336" w:rsidRPr="005805D9" w:rsidRDefault="00B65336" w:rsidP="00B65336">
      <w:pPr>
        <w:rPr>
          <w:i/>
          <w:iCs/>
        </w:rPr>
      </w:pPr>
      <w:r w:rsidRPr="005805D9">
        <w:rPr>
          <w:i/>
          <w:iCs/>
        </w:rPr>
        <w:t xml:space="preserve">Rozvojová potřeba </w:t>
      </w:r>
      <w:r>
        <w:rPr>
          <w:i/>
          <w:iCs/>
        </w:rPr>
        <w:t>9</w:t>
      </w:r>
      <w:r w:rsidRPr="005805D9">
        <w:rPr>
          <w:i/>
          <w:iCs/>
        </w:rPr>
        <w:t xml:space="preserve">: </w:t>
      </w:r>
      <w:r w:rsidRPr="00B65336">
        <w:rPr>
          <w:i/>
          <w:iCs/>
        </w:rPr>
        <w:t>Podporovat ekologické zemědělství a tradiční výrobu potravin</w:t>
      </w:r>
    </w:p>
    <w:p w14:paraId="732D17A4" w14:textId="77777777" w:rsidR="00B65336" w:rsidRDefault="00B65336" w:rsidP="001C342F"/>
    <w:p w14:paraId="46B7BBDA" w14:textId="5A74369B" w:rsidR="008C2C6F" w:rsidRDefault="00B65336" w:rsidP="001C342F">
      <w:r>
        <w:t xml:space="preserve">Opatření 3.3.1: </w:t>
      </w:r>
      <w:r w:rsidRPr="00B65336">
        <w:t>Podpora ekologického a extenzivního zemědělství vč. materiálového vybavení subjektů</w:t>
      </w:r>
    </w:p>
    <w:p w14:paraId="633B5D8C" w14:textId="77777777" w:rsidR="00B65336" w:rsidRPr="005805D9" w:rsidRDefault="00B65336" w:rsidP="00B65336">
      <w:pPr>
        <w:rPr>
          <w:i/>
          <w:iCs/>
        </w:rPr>
      </w:pPr>
      <w:r w:rsidRPr="005805D9">
        <w:rPr>
          <w:i/>
          <w:iCs/>
        </w:rPr>
        <w:t xml:space="preserve">Rozvojová potřeba </w:t>
      </w:r>
      <w:r>
        <w:rPr>
          <w:i/>
          <w:iCs/>
        </w:rPr>
        <w:t>9</w:t>
      </w:r>
      <w:r w:rsidRPr="005805D9">
        <w:rPr>
          <w:i/>
          <w:iCs/>
        </w:rPr>
        <w:t xml:space="preserve">: </w:t>
      </w:r>
      <w:r w:rsidRPr="00B65336">
        <w:rPr>
          <w:i/>
          <w:iCs/>
        </w:rPr>
        <w:t>Podporovat ekologické zemědělství a tradiční výrobu potravin</w:t>
      </w:r>
    </w:p>
    <w:p w14:paraId="1EF78DA1" w14:textId="77777777" w:rsidR="00B65336" w:rsidRPr="00A667AE" w:rsidRDefault="00B65336" w:rsidP="00B65336">
      <w:r>
        <w:lastRenderedPageBreak/>
        <w:t xml:space="preserve">Opatření se zaměřuje na podporu ekologického, </w:t>
      </w:r>
      <w:r w:rsidRPr="00A667AE">
        <w:t xml:space="preserve">udržitelného a extenzivního zemědělského hospodaření, podporu </w:t>
      </w:r>
      <w:proofErr w:type="spellStart"/>
      <w:r w:rsidRPr="00A667AE">
        <w:t>agroenvironmentálních</w:t>
      </w:r>
      <w:proofErr w:type="spellEnd"/>
      <w:r w:rsidRPr="00A667AE">
        <w:t xml:space="preserve"> opatření, investice do materiálového vybavení drobných zemědělců.</w:t>
      </w:r>
    </w:p>
    <w:p w14:paraId="1684396C" w14:textId="10058A21" w:rsidR="00B65336" w:rsidRDefault="00B65336" w:rsidP="001C342F"/>
    <w:p w14:paraId="751E6B16" w14:textId="059E9C22" w:rsidR="006527FF" w:rsidRDefault="006527FF" w:rsidP="006527FF">
      <w:r>
        <w:t>Opatření 3.3.2: Podpora místní výroby a spotřeby potravin a zemědělských produktů</w:t>
      </w:r>
    </w:p>
    <w:p w14:paraId="2AFF1F82" w14:textId="77777777" w:rsidR="006527FF" w:rsidRPr="005805D9" w:rsidRDefault="006527FF" w:rsidP="006527FF">
      <w:pPr>
        <w:rPr>
          <w:i/>
          <w:iCs/>
        </w:rPr>
      </w:pPr>
      <w:r w:rsidRPr="005805D9">
        <w:rPr>
          <w:i/>
          <w:iCs/>
        </w:rPr>
        <w:t xml:space="preserve">Rozvojová potřeba </w:t>
      </w:r>
      <w:r>
        <w:rPr>
          <w:i/>
          <w:iCs/>
        </w:rPr>
        <w:t>9</w:t>
      </w:r>
      <w:r w:rsidRPr="005805D9">
        <w:rPr>
          <w:i/>
          <w:iCs/>
        </w:rPr>
        <w:t xml:space="preserve">: </w:t>
      </w:r>
      <w:r w:rsidRPr="00B65336">
        <w:rPr>
          <w:i/>
          <w:iCs/>
        </w:rPr>
        <w:t>Podporovat ekologické zemědělství a tradiční výrobu potravin</w:t>
      </w:r>
    </w:p>
    <w:p w14:paraId="54A5A7E3" w14:textId="77777777" w:rsidR="006527FF" w:rsidRDefault="006527FF" w:rsidP="006527FF">
      <w:r>
        <w:t>Opatření se zaměřuje na podporu místních producentů potravin, finalizace zpracování zemědělských produktů, posílení místní spotřeby i formou spolupráce mezi dodavatelskými řetězci a trhy.</w:t>
      </w:r>
    </w:p>
    <w:p w14:paraId="3F90D8EC" w14:textId="52DA4064" w:rsidR="00B65336" w:rsidRDefault="00B65336" w:rsidP="001C342F"/>
    <w:p w14:paraId="26ABDDA4" w14:textId="217A24AD" w:rsidR="004D63C9" w:rsidRPr="005805D9" w:rsidRDefault="004D63C9" w:rsidP="004D63C9">
      <w:pPr>
        <w:rPr>
          <w:u w:val="single"/>
        </w:rPr>
      </w:pPr>
      <w:r w:rsidRPr="005805D9">
        <w:rPr>
          <w:u w:val="single"/>
        </w:rPr>
        <w:t xml:space="preserve">Specifický cíl </w:t>
      </w:r>
      <w:r>
        <w:rPr>
          <w:u w:val="single"/>
        </w:rPr>
        <w:t>3</w:t>
      </w:r>
      <w:r w:rsidRPr="005805D9">
        <w:rPr>
          <w:u w:val="single"/>
        </w:rPr>
        <w:t>.</w:t>
      </w:r>
      <w:r>
        <w:rPr>
          <w:u w:val="single"/>
        </w:rPr>
        <w:t>4</w:t>
      </w:r>
      <w:r w:rsidRPr="005805D9">
        <w:rPr>
          <w:u w:val="single"/>
        </w:rPr>
        <w:t xml:space="preserve">: </w:t>
      </w:r>
      <w:r w:rsidRPr="004D63C9">
        <w:rPr>
          <w:u w:val="single"/>
        </w:rPr>
        <w:t>Přírodě blízké lesní hospodaření</w:t>
      </w:r>
    </w:p>
    <w:p w14:paraId="2A6292AE" w14:textId="2EB9CE9B" w:rsidR="004D63C9" w:rsidRPr="005805D9" w:rsidRDefault="004D63C9" w:rsidP="004D63C9">
      <w:pPr>
        <w:rPr>
          <w:i/>
          <w:iCs/>
        </w:rPr>
      </w:pPr>
      <w:r w:rsidRPr="005805D9">
        <w:rPr>
          <w:i/>
          <w:iCs/>
        </w:rPr>
        <w:t xml:space="preserve">Rozvojová potřeba </w:t>
      </w:r>
      <w:r>
        <w:rPr>
          <w:i/>
          <w:iCs/>
        </w:rPr>
        <w:t>10</w:t>
      </w:r>
      <w:r w:rsidRPr="005805D9">
        <w:rPr>
          <w:i/>
          <w:iCs/>
        </w:rPr>
        <w:t xml:space="preserve">: </w:t>
      </w:r>
      <w:r w:rsidRPr="004D63C9">
        <w:rPr>
          <w:i/>
          <w:iCs/>
        </w:rPr>
        <w:t>Rozvíjet přírodě blízké hospodaření v lesích</w:t>
      </w:r>
    </w:p>
    <w:p w14:paraId="19E51B7D" w14:textId="77777777" w:rsidR="006527FF" w:rsidRDefault="006527FF" w:rsidP="001C342F"/>
    <w:p w14:paraId="1076FA09" w14:textId="2AA9155A" w:rsidR="00B65336" w:rsidRDefault="004D63C9" w:rsidP="001C342F">
      <w:r>
        <w:t xml:space="preserve">Opatření 3.4.1: </w:t>
      </w:r>
      <w:r w:rsidRPr="004D63C9">
        <w:t>Podpora přírodě blízkého hospodaření v lesích vč. materiálového vybavení subjektů</w:t>
      </w:r>
    </w:p>
    <w:p w14:paraId="0C16402F" w14:textId="77777777" w:rsidR="001C0391" w:rsidRPr="005805D9" w:rsidRDefault="001C0391" w:rsidP="001C0391">
      <w:pPr>
        <w:rPr>
          <w:i/>
          <w:iCs/>
        </w:rPr>
      </w:pPr>
      <w:r w:rsidRPr="005805D9">
        <w:rPr>
          <w:i/>
          <w:iCs/>
        </w:rPr>
        <w:t xml:space="preserve">Rozvojová potřeba </w:t>
      </w:r>
      <w:r>
        <w:rPr>
          <w:i/>
          <w:iCs/>
        </w:rPr>
        <w:t>10</w:t>
      </w:r>
      <w:r w:rsidRPr="005805D9">
        <w:rPr>
          <w:i/>
          <w:iCs/>
        </w:rPr>
        <w:t xml:space="preserve">: </w:t>
      </w:r>
      <w:r w:rsidRPr="004D63C9">
        <w:rPr>
          <w:i/>
          <w:iCs/>
        </w:rPr>
        <w:t>Rozvíjet přírodě blízké hospodaření v lesích</w:t>
      </w:r>
    </w:p>
    <w:p w14:paraId="0890CC0A" w14:textId="3A8B04AF" w:rsidR="001C0391" w:rsidRDefault="001C0391" w:rsidP="001C0391">
      <w:r>
        <w:t>Opatření se zaměřuje na podporu přírodě blízkého hospodaření v lesích, místního zpracování dřeva, posilování druhové, věkové a prostorové diverzity lesních porostů, investice do materiálového vybavení drobných podnikatelů podnikajících v lesnictví</w:t>
      </w:r>
      <w:r w:rsidRPr="00DE4D55">
        <w:t xml:space="preserve"> </w:t>
      </w:r>
      <w:r>
        <w:t>a ke zvyšování environmentálních a</w:t>
      </w:r>
      <w:r w:rsidR="00C15909">
        <w:t> </w:t>
      </w:r>
      <w:r>
        <w:t>společenských funkcí lesa.</w:t>
      </w:r>
    </w:p>
    <w:p w14:paraId="33A4EC99" w14:textId="2FDA5833" w:rsidR="004D63C9" w:rsidRDefault="004D63C9" w:rsidP="001C342F"/>
    <w:p w14:paraId="77832129" w14:textId="17D45CCE" w:rsidR="001C0391" w:rsidRPr="00E412B1" w:rsidRDefault="001C0391" w:rsidP="001C0391">
      <w:pPr>
        <w:rPr>
          <w:b/>
          <w:bCs/>
          <w:u w:val="single"/>
        </w:rPr>
      </w:pPr>
      <w:r w:rsidRPr="00E412B1">
        <w:rPr>
          <w:b/>
          <w:bCs/>
          <w:u w:val="single"/>
        </w:rPr>
        <w:t xml:space="preserve">Strategický cíl </w:t>
      </w:r>
      <w:r>
        <w:rPr>
          <w:b/>
          <w:bCs/>
          <w:u w:val="single"/>
        </w:rPr>
        <w:t>4</w:t>
      </w:r>
      <w:r w:rsidRPr="00E412B1">
        <w:rPr>
          <w:b/>
          <w:bCs/>
          <w:u w:val="single"/>
        </w:rPr>
        <w:t xml:space="preserve">: </w:t>
      </w:r>
      <w:r w:rsidRPr="001C0391">
        <w:rPr>
          <w:b/>
          <w:bCs/>
          <w:u w:val="single"/>
        </w:rPr>
        <w:t>Kvalitní infrastruktura v území</w:t>
      </w:r>
    </w:p>
    <w:p w14:paraId="7C9C14C2" w14:textId="68314380" w:rsidR="001C0391" w:rsidRPr="005805D9" w:rsidRDefault="001C0391" w:rsidP="001C0391">
      <w:pPr>
        <w:rPr>
          <w:u w:val="single"/>
        </w:rPr>
      </w:pPr>
      <w:r w:rsidRPr="005805D9">
        <w:rPr>
          <w:u w:val="single"/>
        </w:rPr>
        <w:t xml:space="preserve">Specifický cíl </w:t>
      </w:r>
      <w:r>
        <w:rPr>
          <w:u w:val="single"/>
        </w:rPr>
        <w:t>4</w:t>
      </w:r>
      <w:r w:rsidRPr="005805D9">
        <w:rPr>
          <w:u w:val="single"/>
        </w:rPr>
        <w:t xml:space="preserve">.1: </w:t>
      </w:r>
      <w:r w:rsidRPr="001C0391">
        <w:rPr>
          <w:u w:val="single"/>
        </w:rPr>
        <w:t>Kvalitní veřejná a nemotorová doprava</w:t>
      </w:r>
    </w:p>
    <w:p w14:paraId="0AD541DA" w14:textId="5535A823" w:rsidR="001C0391" w:rsidRPr="005805D9" w:rsidRDefault="001C0391" w:rsidP="001C0391">
      <w:pPr>
        <w:rPr>
          <w:i/>
          <w:iCs/>
        </w:rPr>
      </w:pPr>
      <w:r w:rsidRPr="005805D9">
        <w:rPr>
          <w:i/>
          <w:iCs/>
        </w:rPr>
        <w:t xml:space="preserve">Rozvojová potřeba </w:t>
      </w:r>
      <w:r>
        <w:rPr>
          <w:i/>
          <w:iCs/>
        </w:rPr>
        <w:t>11</w:t>
      </w:r>
      <w:r w:rsidRPr="005805D9">
        <w:rPr>
          <w:i/>
          <w:iCs/>
        </w:rPr>
        <w:t xml:space="preserve">: </w:t>
      </w:r>
      <w:r w:rsidRPr="001C0391">
        <w:rPr>
          <w:i/>
          <w:iCs/>
        </w:rPr>
        <w:t>Zvýšit kvalitu veřejné a individuální nemotorové dopravy</w:t>
      </w:r>
    </w:p>
    <w:p w14:paraId="66767B62" w14:textId="06802C52" w:rsidR="001C0391" w:rsidRDefault="001C0391" w:rsidP="001C342F"/>
    <w:p w14:paraId="253A81E1" w14:textId="1859B621" w:rsidR="001C0391" w:rsidRDefault="001C0391" w:rsidP="001C0391">
      <w:r>
        <w:t xml:space="preserve">Opatření 4.1.1: </w:t>
      </w:r>
      <w:r w:rsidRPr="001C0391">
        <w:t>Investice do infastruktury pro veřejnou a kombinovanou dopravu</w:t>
      </w:r>
    </w:p>
    <w:p w14:paraId="65D495F0" w14:textId="77777777" w:rsidR="001C0391" w:rsidRPr="005805D9" w:rsidRDefault="001C0391" w:rsidP="001C0391">
      <w:pPr>
        <w:rPr>
          <w:i/>
          <w:iCs/>
        </w:rPr>
      </w:pPr>
      <w:r w:rsidRPr="005805D9">
        <w:rPr>
          <w:i/>
          <w:iCs/>
        </w:rPr>
        <w:t xml:space="preserve">Rozvojová potřeba </w:t>
      </w:r>
      <w:r>
        <w:rPr>
          <w:i/>
          <w:iCs/>
        </w:rPr>
        <w:t>11</w:t>
      </w:r>
      <w:r w:rsidRPr="005805D9">
        <w:rPr>
          <w:i/>
          <w:iCs/>
        </w:rPr>
        <w:t xml:space="preserve">: </w:t>
      </w:r>
      <w:r w:rsidRPr="001C0391">
        <w:rPr>
          <w:i/>
          <w:iCs/>
        </w:rPr>
        <w:t>Zvýšit kvalitu veřejné a individuální nemotorové dopravy</w:t>
      </w:r>
    </w:p>
    <w:p w14:paraId="4CB99CB4" w14:textId="77777777" w:rsidR="001C0391" w:rsidRDefault="001C0391" w:rsidP="001C0391">
      <w:r>
        <w:t xml:space="preserve">Opatření se zaměřuje na investice do infrastruktury pro veřejnou a kombinovanou dopravu – stanice a zastávky veřejné dopravy včetně vybavení a přístupu k nim, parkovišť </w:t>
      </w:r>
      <w:r w:rsidRPr="00A667AE">
        <w:t xml:space="preserve">a úložišť jízdních kol </w:t>
      </w:r>
      <w:r>
        <w:t>u nich. Opatření se dále zaměřuje na podporu opatření k zachování a posílení úrovně dopravní obslužnosti veřejnou dopravou, posílení konceptu integrované dopravy přes hranice krajů.</w:t>
      </w:r>
    </w:p>
    <w:p w14:paraId="44ACC3D7" w14:textId="3ACD9741" w:rsidR="001C0391" w:rsidRDefault="001C0391" w:rsidP="001C0391"/>
    <w:p w14:paraId="6BFDC31E" w14:textId="0212F937" w:rsidR="001C0391" w:rsidRDefault="001C0391" w:rsidP="001C0391">
      <w:r>
        <w:t>Opatření 4.1.</w:t>
      </w:r>
      <w:r w:rsidR="00475D19">
        <w:t>2:</w:t>
      </w:r>
      <w:r w:rsidRPr="001C0391">
        <w:t xml:space="preserve"> </w:t>
      </w:r>
      <w:r>
        <w:t>Investice do infrastruktury pro nemotorovou dopravu</w:t>
      </w:r>
    </w:p>
    <w:p w14:paraId="1A349430" w14:textId="77777777" w:rsidR="001C0391" w:rsidRPr="005805D9" w:rsidRDefault="001C0391" w:rsidP="001C0391">
      <w:pPr>
        <w:rPr>
          <w:i/>
          <w:iCs/>
        </w:rPr>
      </w:pPr>
      <w:r w:rsidRPr="005805D9">
        <w:rPr>
          <w:i/>
          <w:iCs/>
        </w:rPr>
        <w:t xml:space="preserve">Rozvojová potřeba </w:t>
      </w:r>
      <w:r>
        <w:rPr>
          <w:i/>
          <w:iCs/>
        </w:rPr>
        <w:t>11</w:t>
      </w:r>
      <w:r w:rsidRPr="005805D9">
        <w:rPr>
          <w:i/>
          <w:iCs/>
        </w:rPr>
        <w:t xml:space="preserve">: </w:t>
      </w:r>
      <w:r w:rsidRPr="001C0391">
        <w:rPr>
          <w:i/>
          <w:iCs/>
        </w:rPr>
        <w:t>Zvýšit kvalitu veřejné a individuální nemotorové dopravy</w:t>
      </w:r>
    </w:p>
    <w:p w14:paraId="18B739BB" w14:textId="77777777" w:rsidR="001C0391" w:rsidRDefault="001C0391" w:rsidP="001C0391">
      <w:r>
        <w:t xml:space="preserve">Opatření se zaměřuje na investice do infrastruktury pro nemotorovou dopravu, tj. chodníky a trasy pro pěší, podchody, nadchody, místa pro přecházení, cyklotrasy, cyklostezky, </w:t>
      </w:r>
      <w:proofErr w:type="spellStart"/>
      <w:r>
        <w:t>cyklopruhy</w:t>
      </w:r>
      <w:proofErr w:type="spellEnd"/>
      <w:r>
        <w:t>, související bezpečnostní prvky a další opatření pro bezpečnou a uživatelsky příjemnou nemotorovou dopravu.</w:t>
      </w:r>
    </w:p>
    <w:p w14:paraId="7C306C28" w14:textId="510E7C02" w:rsidR="001C0391" w:rsidRDefault="001C0391" w:rsidP="001C0391"/>
    <w:p w14:paraId="79B4E419" w14:textId="63673D5A" w:rsidR="00475D19" w:rsidRPr="005805D9" w:rsidRDefault="00475D19" w:rsidP="00475D19">
      <w:pPr>
        <w:rPr>
          <w:u w:val="single"/>
        </w:rPr>
      </w:pPr>
      <w:r w:rsidRPr="005805D9">
        <w:rPr>
          <w:u w:val="single"/>
        </w:rPr>
        <w:t xml:space="preserve">Specifický cíl </w:t>
      </w:r>
      <w:r>
        <w:rPr>
          <w:u w:val="single"/>
        </w:rPr>
        <w:t>4</w:t>
      </w:r>
      <w:r w:rsidRPr="005805D9">
        <w:rPr>
          <w:u w:val="single"/>
        </w:rPr>
        <w:t>.</w:t>
      </w:r>
      <w:r>
        <w:rPr>
          <w:u w:val="single"/>
        </w:rPr>
        <w:t>2</w:t>
      </w:r>
      <w:r w:rsidRPr="005805D9">
        <w:rPr>
          <w:u w:val="single"/>
        </w:rPr>
        <w:t xml:space="preserve">: </w:t>
      </w:r>
      <w:r w:rsidRPr="00475D19">
        <w:rPr>
          <w:u w:val="single"/>
        </w:rPr>
        <w:t>Kvalitní vodohospodářská technická infrastruktura</w:t>
      </w:r>
    </w:p>
    <w:p w14:paraId="2B9F88DF" w14:textId="1D3D27B5" w:rsidR="00475D19" w:rsidRPr="005805D9" w:rsidRDefault="00475D19" w:rsidP="00475D19">
      <w:pPr>
        <w:rPr>
          <w:i/>
          <w:iCs/>
        </w:rPr>
      </w:pPr>
      <w:r w:rsidRPr="005805D9">
        <w:rPr>
          <w:i/>
          <w:iCs/>
        </w:rPr>
        <w:t xml:space="preserve">Rozvojová potřeba </w:t>
      </w:r>
      <w:r>
        <w:rPr>
          <w:i/>
          <w:iCs/>
        </w:rPr>
        <w:t>8</w:t>
      </w:r>
      <w:r w:rsidRPr="005805D9">
        <w:rPr>
          <w:i/>
          <w:iCs/>
        </w:rPr>
        <w:t xml:space="preserve">: </w:t>
      </w:r>
      <w:r w:rsidRPr="00475D19">
        <w:rPr>
          <w:i/>
          <w:iCs/>
        </w:rPr>
        <w:t>Pečovat o krajinu, zkvalitnit hospodaření s vodou</w:t>
      </w:r>
    </w:p>
    <w:p w14:paraId="6D85E8EF" w14:textId="77777777" w:rsidR="00475D19" w:rsidRDefault="00475D19" w:rsidP="00475D19"/>
    <w:p w14:paraId="75DE97D3" w14:textId="40E2475B" w:rsidR="00475D19" w:rsidRDefault="00475D19" w:rsidP="00475D19">
      <w:r>
        <w:lastRenderedPageBreak/>
        <w:t>Opatření 4.2.1: Investice do infrastruktury vodovodů, kanalizací a čištění odpadních vod</w:t>
      </w:r>
    </w:p>
    <w:p w14:paraId="26EB1A8C" w14:textId="77777777" w:rsidR="00475D19" w:rsidRPr="005805D9" w:rsidRDefault="00475D19" w:rsidP="00475D19">
      <w:pPr>
        <w:rPr>
          <w:i/>
          <w:iCs/>
        </w:rPr>
      </w:pPr>
      <w:r w:rsidRPr="005805D9">
        <w:rPr>
          <w:i/>
          <w:iCs/>
        </w:rPr>
        <w:t xml:space="preserve">Rozvojová potřeba </w:t>
      </w:r>
      <w:r>
        <w:rPr>
          <w:i/>
          <w:iCs/>
        </w:rPr>
        <w:t>8</w:t>
      </w:r>
      <w:r w:rsidRPr="005805D9">
        <w:rPr>
          <w:i/>
          <w:iCs/>
        </w:rPr>
        <w:t xml:space="preserve">: </w:t>
      </w:r>
      <w:r w:rsidRPr="00475D19">
        <w:rPr>
          <w:i/>
          <w:iCs/>
        </w:rPr>
        <w:t>Pečovat o krajinu, zkvalitnit hospodaření s vodou</w:t>
      </w:r>
    </w:p>
    <w:p w14:paraId="44839668" w14:textId="45461189" w:rsidR="00475D19" w:rsidRPr="00A667AE" w:rsidRDefault="00475D19" w:rsidP="00475D19">
      <w:r>
        <w:t xml:space="preserve">Opatření se zaměřuje na investice do výstavby, modernizace a rekonstrukce sítě </w:t>
      </w:r>
      <w:r w:rsidRPr="00A667AE">
        <w:t>vodovodů, kanalizací, vodních zdrojů a zařízení na jímání a úpravu vod a čištění odpadních vod.</w:t>
      </w:r>
    </w:p>
    <w:p w14:paraId="7E3104F3" w14:textId="4B69F3B1" w:rsidR="001C0391" w:rsidRDefault="001C0391" w:rsidP="001C342F"/>
    <w:p w14:paraId="1227A197" w14:textId="6819607B" w:rsidR="00475D19" w:rsidRPr="005805D9" w:rsidRDefault="00475D19" w:rsidP="00475D19">
      <w:pPr>
        <w:rPr>
          <w:u w:val="single"/>
        </w:rPr>
      </w:pPr>
      <w:r w:rsidRPr="005805D9">
        <w:rPr>
          <w:u w:val="single"/>
        </w:rPr>
        <w:t xml:space="preserve">Specifický cíl </w:t>
      </w:r>
      <w:r>
        <w:rPr>
          <w:u w:val="single"/>
        </w:rPr>
        <w:t>4</w:t>
      </w:r>
      <w:r w:rsidRPr="005805D9">
        <w:rPr>
          <w:u w:val="single"/>
        </w:rPr>
        <w:t>.</w:t>
      </w:r>
      <w:r>
        <w:rPr>
          <w:u w:val="single"/>
        </w:rPr>
        <w:t>3</w:t>
      </w:r>
      <w:r w:rsidRPr="005805D9">
        <w:rPr>
          <w:u w:val="single"/>
        </w:rPr>
        <w:t xml:space="preserve">: </w:t>
      </w:r>
      <w:r w:rsidRPr="00475D19">
        <w:rPr>
          <w:u w:val="single"/>
        </w:rPr>
        <w:t>Komunitně plánovaná péče o veřejný majetek</w:t>
      </w:r>
    </w:p>
    <w:p w14:paraId="156ED648" w14:textId="0C273406" w:rsidR="00475D19" w:rsidRPr="005805D9" w:rsidRDefault="00475D19" w:rsidP="00475D19">
      <w:pPr>
        <w:rPr>
          <w:i/>
          <w:iCs/>
        </w:rPr>
      </w:pPr>
      <w:r w:rsidRPr="005805D9">
        <w:rPr>
          <w:i/>
          <w:iCs/>
        </w:rPr>
        <w:t xml:space="preserve">Rozvojová potřeba </w:t>
      </w:r>
      <w:r>
        <w:rPr>
          <w:i/>
          <w:iCs/>
        </w:rPr>
        <w:t>13</w:t>
      </w:r>
      <w:r w:rsidRPr="005805D9">
        <w:rPr>
          <w:i/>
          <w:iCs/>
        </w:rPr>
        <w:t xml:space="preserve">: </w:t>
      </w:r>
      <w:r w:rsidRPr="00475D19">
        <w:rPr>
          <w:i/>
          <w:iCs/>
        </w:rPr>
        <w:t>Pečovat o veřejný majetek</w:t>
      </w:r>
    </w:p>
    <w:p w14:paraId="3AB6A7F7" w14:textId="570389B8" w:rsidR="00475D19" w:rsidRDefault="00475D19" w:rsidP="001C342F"/>
    <w:p w14:paraId="05E3EF44" w14:textId="51E2F511" w:rsidR="00475D19" w:rsidRDefault="00475D19" w:rsidP="00475D19">
      <w:r>
        <w:t xml:space="preserve">Opatření 4.3.1: </w:t>
      </w:r>
      <w:r w:rsidRPr="00475D19">
        <w:t>Investice do infrastruktury budov ve veřejném zájmu</w:t>
      </w:r>
    </w:p>
    <w:p w14:paraId="15456C46" w14:textId="77777777" w:rsidR="00475D19" w:rsidRPr="005805D9" w:rsidRDefault="00475D19" w:rsidP="00475D19">
      <w:pPr>
        <w:rPr>
          <w:i/>
          <w:iCs/>
        </w:rPr>
      </w:pPr>
      <w:r w:rsidRPr="005805D9">
        <w:rPr>
          <w:i/>
          <w:iCs/>
        </w:rPr>
        <w:t xml:space="preserve">Rozvojová potřeba </w:t>
      </w:r>
      <w:r>
        <w:rPr>
          <w:i/>
          <w:iCs/>
        </w:rPr>
        <w:t>13</w:t>
      </w:r>
      <w:r w:rsidRPr="005805D9">
        <w:rPr>
          <w:i/>
          <w:iCs/>
        </w:rPr>
        <w:t xml:space="preserve">: </w:t>
      </w:r>
      <w:r w:rsidRPr="00475D19">
        <w:rPr>
          <w:i/>
          <w:iCs/>
        </w:rPr>
        <w:t>Pečovat o veřejný majetek</w:t>
      </w:r>
    </w:p>
    <w:p w14:paraId="702A01B6" w14:textId="77777777" w:rsidR="00475D19" w:rsidRDefault="00475D19" w:rsidP="00475D19">
      <w:r>
        <w:t xml:space="preserve">Opatření se zaměřuje na investice </w:t>
      </w:r>
      <w:r w:rsidRPr="00907856">
        <w:t>do budov ve veřejném zájmu ve formě stavebních úprav</w:t>
      </w:r>
      <w:r>
        <w:t xml:space="preserve"> </w:t>
      </w:r>
      <w:r w:rsidRPr="00CB333C">
        <w:t>(vč. zajištění bezbariérovosti), obnovy</w:t>
      </w:r>
      <w:r w:rsidRPr="00907856">
        <w:t xml:space="preserve"> vybavení, včetně koncepce multifunkčního využití.</w:t>
      </w:r>
    </w:p>
    <w:p w14:paraId="3DC732E2" w14:textId="20E51C7C" w:rsidR="00475D19" w:rsidRDefault="00475D19" w:rsidP="001C342F"/>
    <w:p w14:paraId="70B95ACE" w14:textId="2B31DF33" w:rsidR="00475D19" w:rsidRDefault="00475D19" w:rsidP="00475D19">
      <w:r>
        <w:t xml:space="preserve">Opatření 4.3.2: </w:t>
      </w:r>
      <w:r w:rsidRPr="00475D19">
        <w:t>Investice do modernizací, rekonstrukcí a vzniku veřejných prostranství</w:t>
      </w:r>
    </w:p>
    <w:p w14:paraId="11DD8F78" w14:textId="77777777" w:rsidR="00475D19" w:rsidRPr="005805D9" w:rsidRDefault="00475D19" w:rsidP="00475D19">
      <w:pPr>
        <w:rPr>
          <w:i/>
          <w:iCs/>
        </w:rPr>
      </w:pPr>
      <w:r w:rsidRPr="005805D9">
        <w:rPr>
          <w:i/>
          <w:iCs/>
        </w:rPr>
        <w:t xml:space="preserve">Rozvojová potřeba </w:t>
      </w:r>
      <w:r>
        <w:rPr>
          <w:i/>
          <w:iCs/>
        </w:rPr>
        <w:t>13</w:t>
      </w:r>
      <w:r w:rsidRPr="005805D9">
        <w:rPr>
          <w:i/>
          <w:iCs/>
        </w:rPr>
        <w:t xml:space="preserve">: </w:t>
      </w:r>
      <w:r w:rsidRPr="00475D19">
        <w:rPr>
          <w:i/>
          <w:iCs/>
        </w:rPr>
        <w:t>Pečovat o veřejný majetek</w:t>
      </w:r>
    </w:p>
    <w:p w14:paraId="108277AC" w14:textId="50FB873C" w:rsidR="00475D19" w:rsidRDefault="00475D19" w:rsidP="001C342F">
      <w:r>
        <w:t xml:space="preserve">Opatření se zaměřuje na </w:t>
      </w:r>
      <w:r w:rsidRPr="00907856">
        <w:t xml:space="preserve">investice </w:t>
      </w:r>
      <w:r>
        <w:t xml:space="preserve">do veřejných prostranství ve formě </w:t>
      </w:r>
      <w:r w:rsidRPr="00907856">
        <w:t>jejich rekonstrukcí vč. vybavení</w:t>
      </w:r>
      <w:r>
        <w:t>,</w:t>
      </w:r>
      <w:r w:rsidRPr="00907856">
        <w:t xml:space="preserve"> změny architektonické koncepce </w:t>
      </w:r>
      <w:r>
        <w:t>a investice do modro-zelené infrastruktury (vodní prvky, zeleň v sídlech) a technické infrastruktury.</w:t>
      </w:r>
    </w:p>
    <w:p w14:paraId="4DE72115" w14:textId="77777777" w:rsidR="00000C17" w:rsidRDefault="00000C17" w:rsidP="009D1630"/>
    <w:p w14:paraId="4A80B81E" w14:textId="1809E01B" w:rsidR="00364221" w:rsidRPr="009D1630" w:rsidRDefault="00364221" w:rsidP="009D1630">
      <w:pPr>
        <w:sectPr w:rsidR="00364221" w:rsidRPr="009D1630" w:rsidSect="008000C5">
          <w:pgSz w:w="11906" w:h="16838"/>
          <w:pgMar w:top="1417" w:right="1417" w:bottom="1417" w:left="1417" w:header="708" w:footer="708" w:gutter="0"/>
          <w:cols w:space="708"/>
          <w:docGrid w:linePitch="360"/>
        </w:sectPr>
      </w:pPr>
    </w:p>
    <w:p w14:paraId="496C69F8" w14:textId="77777777" w:rsidR="00AC1FDB" w:rsidRDefault="00AC1FDB" w:rsidP="00AC1FDB">
      <w:pPr>
        <w:pStyle w:val="Nadpis2"/>
        <w:rPr>
          <w:lang w:val="pl-PL"/>
        </w:rPr>
      </w:pPr>
      <w:bookmarkStart w:id="57" w:name="_Toc72219237"/>
      <w:r>
        <w:lastRenderedPageBreak/>
        <w:t xml:space="preserve">3.2 </w:t>
      </w:r>
      <w:r w:rsidR="00555E90" w:rsidRPr="00AC1FDB">
        <w:rPr>
          <w:lang w:val="pl-PL"/>
        </w:rPr>
        <w:t>Vazba na Strategii regionálního rozvoje ČR 21+</w:t>
      </w:r>
      <w:bookmarkEnd w:id="57"/>
      <w:r w:rsidR="00555E90" w:rsidRPr="00AC1FDB">
        <w:rPr>
          <w:lang w:val="pl-PL"/>
        </w:rPr>
        <w:t xml:space="preserve"> </w:t>
      </w:r>
    </w:p>
    <w:p w14:paraId="4B7B6676" w14:textId="28765973" w:rsidR="00630B1B" w:rsidRPr="006B0A0E" w:rsidRDefault="00630B1B" w:rsidP="006B0A0E">
      <w:pPr>
        <w:pStyle w:val="Nadpis4"/>
        <w:rPr>
          <w:b/>
          <w:bCs/>
          <w:sz w:val="20"/>
          <w:szCs w:val="20"/>
        </w:rPr>
      </w:pPr>
      <w:bookmarkStart w:id="58" w:name="_Toc71192081"/>
      <w:r w:rsidRPr="006B0A0E">
        <w:rPr>
          <w:b/>
          <w:bCs/>
          <w:sz w:val="20"/>
          <w:szCs w:val="20"/>
        </w:rPr>
        <w:t xml:space="preserve">Tabulka </w:t>
      </w:r>
      <w:r w:rsidR="006A67A7" w:rsidRPr="006B0A0E">
        <w:rPr>
          <w:b/>
          <w:bCs/>
          <w:sz w:val="20"/>
          <w:szCs w:val="20"/>
        </w:rPr>
        <w:t>5</w:t>
      </w:r>
      <w:r w:rsidRPr="006B0A0E">
        <w:rPr>
          <w:b/>
          <w:bCs/>
          <w:sz w:val="20"/>
          <w:szCs w:val="20"/>
        </w:rPr>
        <w:t xml:space="preserve"> Naplňování SRR ČR 21+ prostřednictvím opatření Strategického rámce SCLLD</w:t>
      </w:r>
      <w:bookmarkEnd w:id="58"/>
    </w:p>
    <w:tbl>
      <w:tblPr>
        <w:tblStyle w:val="Mkatabulky"/>
        <w:tblW w:w="9389" w:type="dxa"/>
        <w:tblLook w:val="04A0" w:firstRow="1" w:lastRow="0" w:firstColumn="1" w:lastColumn="0" w:noHBand="0" w:noVBand="1"/>
      </w:tblPr>
      <w:tblGrid>
        <w:gridCol w:w="335"/>
        <w:gridCol w:w="2107"/>
        <w:gridCol w:w="502"/>
        <w:gridCol w:w="2863"/>
        <w:gridCol w:w="3582"/>
      </w:tblGrid>
      <w:tr w:rsidR="00630B1B" w14:paraId="0015F734" w14:textId="77777777" w:rsidTr="00630B1B">
        <w:tc>
          <w:tcPr>
            <w:tcW w:w="2442" w:type="dxa"/>
            <w:gridSpan w:val="2"/>
            <w:shd w:val="clear" w:color="auto" w:fill="95B3D7" w:themeFill="accent1" w:themeFillTint="99"/>
          </w:tcPr>
          <w:p w14:paraId="748CDB50" w14:textId="17EEA747" w:rsidR="00CE507C" w:rsidRDefault="00630B1B" w:rsidP="00CE507C">
            <w:pPr>
              <w:spacing w:after="0"/>
              <w:jc w:val="center"/>
            </w:pPr>
            <w:bookmarkStart w:id="59" w:name="_Hlk70341468"/>
            <w:r>
              <w:t>Specifický cíl</w:t>
            </w:r>
            <w:r w:rsidR="00CE507C">
              <w:t xml:space="preserve"> Strategického rámce SCLLD</w:t>
            </w:r>
          </w:p>
        </w:tc>
        <w:tc>
          <w:tcPr>
            <w:tcW w:w="3365" w:type="dxa"/>
            <w:gridSpan w:val="2"/>
            <w:shd w:val="clear" w:color="auto" w:fill="95B3D7" w:themeFill="accent1" w:themeFillTint="99"/>
          </w:tcPr>
          <w:p w14:paraId="5AC67E67" w14:textId="447B071E" w:rsidR="00630B1B" w:rsidRDefault="00630B1B" w:rsidP="008F7D83">
            <w:pPr>
              <w:spacing w:after="0"/>
              <w:jc w:val="center"/>
            </w:pPr>
            <w:r>
              <w:t>Opatření</w:t>
            </w:r>
            <w:r w:rsidR="00CE507C">
              <w:t xml:space="preserve"> Strategického rámce SCLLD</w:t>
            </w:r>
          </w:p>
        </w:tc>
        <w:tc>
          <w:tcPr>
            <w:tcW w:w="3582" w:type="dxa"/>
            <w:shd w:val="clear" w:color="auto" w:fill="95B3D7" w:themeFill="accent1" w:themeFillTint="99"/>
          </w:tcPr>
          <w:p w14:paraId="7B261C3B" w14:textId="350389B8" w:rsidR="00630B1B" w:rsidRDefault="00630B1B" w:rsidP="008F7D83">
            <w:pPr>
              <w:spacing w:after="0"/>
              <w:jc w:val="center"/>
            </w:pPr>
            <w:r w:rsidRPr="00630B1B">
              <w:t>Specifický cíl SRR ČR 21+</w:t>
            </w:r>
          </w:p>
        </w:tc>
      </w:tr>
      <w:tr w:rsidR="00630B1B" w14:paraId="2D6BA20A" w14:textId="77777777" w:rsidTr="00630B1B">
        <w:tc>
          <w:tcPr>
            <w:tcW w:w="335" w:type="dxa"/>
            <w:shd w:val="clear" w:color="auto" w:fill="95B3D7" w:themeFill="accent1" w:themeFillTint="99"/>
            <w:tcMar>
              <w:left w:w="28" w:type="dxa"/>
              <w:right w:w="28" w:type="dxa"/>
            </w:tcMar>
          </w:tcPr>
          <w:p w14:paraId="77961BA6" w14:textId="77777777" w:rsidR="00630B1B" w:rsidRDefault="00630B1B" w:rsidP="008F7D83">
            <w:pPr>
              <w:spacing w:after="0"/>
            </w:pPr>
            <w:r>
              <w:t>č.</w:t>
            </w:r>
          </w:p>
        </w:tc>
        <w:tc>
          <w:tcPr>
            <w:tcW w:w="2107" w:type="dxa"/>
            <w:shd w:val="clear" w:color="auto" w:fill="95B3D7" w:themeFill="accent1" w:themeFillTint="99"/>
          </w:tcPr>
          <w:p w14:paraId="54AFAD2F" w14:textId="77777777" w:rsidR="00630B1B" w:rsidRDefault="00630B1B" w:rsidP="008F7D83">
            <w:pPr>
              <w:spacing w:after="0"/>
            </w:pPr>
            <w:r>
              <w:t>název</w:t>
            </w:r>
          </w:p>
        </w:tc>
        <w:tc>
          <w:tcPr>
            <w:tcW w:w="502" w:type="dxa"/>
            <w:shd w:val="clear" w:color="auto" w:fill="95B3D7" w:themeFill="accent1" w:themeFillTint="99"/>
            <w:tcMar>
              <w:left w:w="28" w:type="dxa"/>
              <w:right w:w="28" w:type="dxa"/>
            </w:tcMar>
          </w:tcPr>
          <w:p w14:paraId="7293C3E8" w14:textId="77777777" w:rsidR="00630B1B" w:rsidRDefault="00630B1B" w:rsidP="008F7D83">
            <w:pPr>
              <w:spacing w:after="0"/>
            </w:pPr>
            <w:r>
              <w:t>č.</w:t>
            </w:r>
          </w:p>
        </w:tc>
        <w:tc>
          <w:tcPr>
            <w:tcW w:w="2863" w:type="dxa"/>
            <w:shd w:val="clear" w:color="auto" w:fill="95B3D7" w:themeFill="accent1" w:themeFillTint="99"/>
          </w:tcPr>
          <w:p w14:paraId="29CF8156" w14:textId="77777777" w:rsidR="00630B1B" w:rsidRDefault="00630B1B" w:rsidP="008F7D83">
            <w:pPr>
              <w:spacing w:after="0"/>
            </w:pPr>
            <w:r>
              <w:t>název</w:t>
            </w:r>
          </w:p>
        </w:tc>
        <w:tc>
          <w:tcPr>
            <w:tcW w:w="3582" w:type="dxa"/>
            <w:shd w:val="clear" w:color="auto" w:fill="95B3D7" w:themeFill="accent1" w:themeFillTint="99"/>
          </w:tcPr>
          <w:p w14:paraId="072B9123" w14:textId="77777777" w:rsidR="00630B1B" w:rsidRDefault="00630B1B" w:rsidP="008F7D83">
            <w:pPr>
              <w:spacing w:after="0"/>
            </w:pPr>
          </w:p>
        </w:tc>
      </w:tr>
      <w:tr w:rsidR="00630B1B" w14:paraId="3DE3C95A" w14:textId="77777777" w:rsidTr="00630B1B">
        <w:tc>
          <w:tcPr>
            <w:tcW w:w="335" w:type="dxa"/>
            <w:vMerge w:val="restart"/>
            <w:tcMar>
              <w:left w:w="28" w:type="dxa"/>
              <w:right w:w="28" w:type="dxa"/>
            </w:tcMar>
          </w:tcPr>
          <w:p w14:paraId="59E28951" w14:textId="77777777" w:rsidR="00630B1B" w:rsidRDefault="00630B1B" w:rsidP="008F7D83">
            <w:pPr>
              <w:spacing w:after="0"/>
            </w:pPr>
            <w:r>
              <w:t>1.1</w:t>
            </w:r>
          </w:p>
        </w:tc>
        <w:tc>
          <w:tcPr>
            <w:tcW w:w="2107" w:type="dxa"/>
            <w:vMerge w:val="restart"/>
            <w:shd w:val="clear" w:color="auto" w:fill="92D050"/>
          </w:tcPr>
          <w:p w14:paraId="62BAC928" w14:textId="77777777" w:rsidR="00630B1B" w:rsidRDefault="00630B1B" w:rsidP="008F7D83">
            <w:pPr>
              <w:spacing w:after="0"/>
            </w:pPr>
            <w:r>
              <w:t>Kvalitní a dostupné vzdělávání</w:t>
            </w:r>
          </w:p>
        </w:tc>
        <w:tc>
          <w:tcPr>
            <w:tcW w:w="502" w:type="dxa"/>
            <w:shd w:val="clear" w:color="auto" w:fill="92D050"/>
            <w:tcMar>
              <w:left w:w="28" w:type="dxa"/>
              <w:right w:w="28" w:type="dxa"/>
            </w:tcMar>
          </w:tcPr>
          <w:p w14:paraId="32C3F07A" w14:textId="77777777" w:rsidR="00630B1B" w:rsidRDefault="00630B1B" w:rsidP="008F7D83">
            <w:pPr>
              <w:spacing w:after="0"/>
            </w:pPr>
            <w:r>
              <w:t>1.1.1</w:t>
            </w:r>
          </w:p>
        </w:tc>
        <w:tc>
          <w:tcPr>
            <w:tcW w:w="2863" w:type="dxa"/>
            <w:shd w:val="clear" w:color="auto" w:fill="92D050"/>
          </w:tcPr>
          <w:p w14:paraId="21ED5635" w14:textId="77777777" w:rsidR="00630B1B" w:rsidRDefault="00630B1B" w:rsidP="008F7D83">
            <w:pPr>
              <w:spacing w:after="0"/>
            </w:pPr>
            <w:r>
              <w:t>Investice do infrastruktury pro vzdělávání</w:t>
            </w:r>
          </w:p>
        </w:tc>
        <w:tc>
          <w:tcPr>
            <w:tcW w:w="3582" w:type="dxa"/>
            <w:shd w:val="clear" w:color="auto" w:fill="92D050"/>
          </w:tcPr>
          <w:p w14:paraId="7E615629" w14:textId="75914A23" w:rsidR="00E7150A" w:rsidRDefault="00630B1B" w:rsidP="008F7D83">
            <w:pPr>
              <w:spacing w:after="0"/>
            </w:pPr>
            <w:r>
              <w:t xml:space="preserve">2.3 </w:t>
            </w:r>
            <w:r w:rsidR="00E7150A" w:rsidRPr="00E7150A">
              <w:t>Zajištění dostatečného rozsahu služeb a předcházení vzniku a prohlubování sociálního vyloučení</w:t>
            </w:r>
            <w:r w:rsidR="00FB0726">
              <w:t>,</w:t>
            </w:r>
          </w:p>
          <w:p w14:paraId="3F65A2C9" w14:textId="77777777" w:rsidR="00E7150A" w:rsidRDefault="00630B1B" w:rsidP="008F7D83">
            <w:pPr>
              <w:spacing w:after="0"/>
            </w:pPr>
            <w:r>
              <w:t xml:space="preserve">3.3 </w:t>
            </w:r>
            <w:r w:rsidR="00E7150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p>
          <w:p w14:paraId="0B43AA2A" w14:textId="565046A8" w:rsidR="00630B1B" w:rsidRDefault="00630B1B" w:rsidP="008F7D83">
            <w:pPr>
              <w:spacing w:after="0"/>
            </w:pPr>
            <w:r>
              <w:t xml:space="preserve">5.4 </w:t>
            </w:r>
            <w:r w:rsidR="00E7150A" w:rsidRPr="00E7150A">
              <w:t>Zajištění dostatečné občanské vybavenosti</w:t>
            </w:r>
          </w:p>
        </w:tc>
      </w:tr>
      <w:tr w:rsidR="00630B1B" w14:paraId="6D96CB03" w14:textId="77777777" w:rsidTr="00630B1B">
        <w:tc>
          <w:tcPr>
            <w:tcW w:w="335" w:type="dxa"/>
            <w:vMerge/>
            <w:tcMar>
              <w:left w:w="28" w:type="dxa"/>
              <w:right w:w="28" w:type="dxa"/>
            </w:tcMar>
          </w:tcPr>
          <w:p w14:paraId="206EE698" w14:textId="77777777" w:rsidR="00630B1B" w:rsidRDefault="00630B1B" w:rsidP="008F7D83">
            <w:pPr>
              <w:spacing w:after="0"/>
            </w:pPr>
          </w:p>
        </w:tc>
        <w:tc>
          <w:tcPr>
            <w:tcW w:w="2107" w:type="dxa"/>
            <w:vMerge/>
            <w:shd w:val="clear" w:color="auto" w:fill="92D050"/>
          </w:tcPr>
          <w:p w14:paraId="59910B9E" w14:textId="77777777" w:rsidR="00630B1B" w:rsidRDefault="00630B1B" w:rsidP="008F7D83">
            <w:pPr>
              <w:spacing w:after="0"/>
            </w:pPr>
          </w:p>
        </w:tc>
        <w:tc>
          <w:tcPr>
            <w:tcW w:w="502" w:type="dxa"/>
            <w:shd w:val="clear" w:color="auto" w:fill="92D050"/>
            <w:tcMar>
              <w:left w:w="28" w:type="dxa"/>
              <w:right w:w="28" w:type="dxa"/>
            </w:tcMar>
          </w:tcPr>
          <w:p w14:paraId="2C77814B" w14:textId="77777777" w:rsidR="00630B1B" w:rsidRDefault="00630B1B" w:rsidP="008F7D83">
            <w:pPr>
              <w:spacing w:after="0"/>
            </w:pPr>
            <w:r>
              <w:t>1.1.2</w:t>
            </w:r>
          </w:p>
        </w:tc>
        <w:tc>
          <w:tcPr>
            <w:tcW w:w="2863" w:type="dxa"/>
            <w:shd w:val="clear" w:color="auto" w:fill="92D050"/>
          </w:tcPr>
          <w:p w14:paraId="7FA7EC5D" w14:textId="77777777" w:rsidR="00630B1B" w:rsidRDefault="00630B1B" w:rsidP="008F7D83">
            <w:pPr>
              <w:spacing w:after="0"/>
            </w:pPr>
            <w:r>
              <w:t>Podpora rozvoje vzdělávání a spolupráce škol</w:t>
            </w:r>
          </w:p>
        </w:tc>
        <w:tc>
          <w:tcPr>
            <w:tcW w:w="3582" w:type="dxa"/>
            <w:shd w:val="clear" w:color="auto" w:fill="92D050"/>
          </w:tcPr>
          <w:p w14:paraId="3BFCD57C" w14:textId="41FAB4CE" w:rsidR="00630B1B" w:rsidRDefault="00630B1B" w:rsidP="008F7D83">
            <w:pPr>
              <w:spacing w:after="0"/>
            </w:pPr>
            <w:r>
              <w:t xml:space="preserve">5.4 </w:t>
            </w:r>
            <w:r w:rsidR="00E7150A" w:rsidRPr="00E7150A">
              <w:t>Zajištění dostatečné občanské vybavenosti</w:t>
            </w:r>
          </w:p>
        </w:tc>
      </w:tr>
      <w:tr w:rsidR="00630B1B" w14:paraId="571337E8" w14:textId="77777777" w:rsidTr="00630B1B">
        <w:tc>
          <w:tcPr>
            <w:tcW w:w="335" w:type="dxa"/>
            <w:vMerge w:val="restart"/>
            <w:tcMar>
              <w:left w:w="28" w:type="dxa"/>
              <w:right w:w="28" w:type="dxa"/>
            </w:tcMar>
          </w:tcPr>
          <w:p w14:paraId="724425B9" w14:textId="77777777" w:rsidR="00630B1B" w:rsidRDefault="00630B1B" w:rsidP="008F7D83">
            <w:pPr>
              <w:spacing w:after="0"/>
            </w:pPr>
            <w:r>
              <w:t>1.2</w:t>
            </w:r>
          </w:p>
        </w:tc>
        <w:tc>
          <w:tcPr>
            <w:tcW w:w="2107" w:type="dxa"/>
            <w:vMerge w:val="restart"/>
            <w:shd w:val="clear" w:color="auto" w:fill="92D050"/>
          </w:tcPr>
          <w:p w14:paraId="3B6816EE" w14:textId="77777777" w:rsidR="00630B1B" w:rsidRDefault="00630B1B" w:rsidP="008F7D83">
            <w:pPr>
              <w:spacing w:after="0"/>
            </w:pPr>
            <w:r>
              <w:t>Bohaté kulturní a sportovní vyžití</w:t>
            </w:r>
          </w:p>
        </w:tc>
        <w:tc>
          <w:tcPr>
            <w:tcW w:w="502" w:type="dxa"/>
            <w:shd w:val="clear" w:color="auto" w:fill="92D050"/>
            <w:tcMar>
              <w:left w:w="28" w:type="dxa"/>
              <w:right w:w="28" w:type="dxa"/>
            </w:tcMar>
          </w:tcPr>
          <w:p w14:paraId="23447185" w14:textId="77777777" w:rsidR="00630B1B" w:rsidRDefault="00630B1B" w:rsidP="008F7D83">
            <w:pPr>
              <w:spacing w:after="0"/>
            </w:pPr>
            <w:r>
              <w:t>1.2.1</w:t>
            </w:r>
          </w:p>
        </w:tc>
        <w:tc>
          <w:tcPr>
            <w:tcW w:w="2863" w:type="dxa"/>
            <w:shd w:val="clear" w:color="auto" w:fill="92D050"/>
          </w:tcPr>
          <w:p w14:paraId="13C3B29E" w14:textId="77777777" w:rsidR="00630B1B" w:rsidRDefault="00630B1B" w:rsidP="008F7D83">
            <w:pPr>
              <w:spacing w:after="0"/>
            </w:pPr>
            <w:r>
              <w:t>Investice do infrastruktury pro kulturu, sport a volný čas</w:t>
            </w:r>
          </w:p>
        </w:tc>
        <w:tc>
          <w:tcPr>
            <w:tcW w:w="3582" w:type="dxa"/>
            <w:shd w:val="clear" w:color="auto" w:fill="92D050"/>
          </w:tcPr>
          <w:p w14:paraId="635DFAE6" w14:textId="77777777" w:rsidR="00E7150A" w:rsidRDefault="00630B1B" w:rsidP="008F7D83">
            <w:pPr>
              <w:spacing w:after="0"/>
            </w:pPr>
            <w:r>
              <w:t xml:space="preserve">2.3 </w:t>
            </w:r>
            <w:r w:rsidR="00E7150A" w:rsidRPr="00E7150A">
              <w:t>Zajištění dostatečného rozsahu služeb a předcházení vzniku a prohlubování sociálního vyloučení</w:t>
            </w:r>
            <w:r>
              <w:t xml:space="preserve">, 3.3 </w:t>
            </w:r>
            <w:r w:rsidR="00E7150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r>
              <w:t xml:space="preserve">, </w:t>
            </w:r>
          </w:p>
          <w:p w14:paraId="2B00C1B0" w14:textId="166BD68F" w:rsidR="00630B1B" w:rsidRDefault="00630B1B" w:rsidP="008F7D83">
            <w:pPr>
              <w:spacing w:after="0"/>
            </w:pPr>
            <w:r>
              <w:t xml:space="preserve">5.3 </w:t>
            </w:r>
            <w:r w:rsidR="00E7150A" w:rsidRPr="00E7150A">
              <w:t>Zajistit efektivní prevenci sociálního vyloučení a energetické chudoby a podporovat komunitní život v obcích</w:t>
            </w:r>
          </w:p>
        </w:tc>
      </w:tr>
      <w:tr w:rsidR="00630B1B" w14:paraId="1725C80D" w14:textId="77777777" w:rsidTr="00630B1B">
        <w:tc>
          <w:tcPr>
            <w:tcW w:w="335" w:type="dxa"/>
            <w:vMerge/>
            <w:tcMar>
              <w:left w:w="28" w:type="dxa"/>
              <w:right w:w="28" w:type="dxa"/>
            </w:tcMar>
          </w:tcPr>
          <w:p w14:paraId="308D51F3" w14:textId="77777777" w:rsidR="00630B1B" w:rsidRDefault="00630B1B" w:rsidP="008F7D83">
            <w:pPr>
              <w:spacing w:after="0"/>
            </w:pPr>
          </w:p>
        </w:tc>
        <w:tc>
          <w:tcPr>
            <w:tcW w:w="2107" w:type="dxa"/>
            <w:vMerge/>
            <w:shd w:val="clear" w:color="auto" w:fill="92D050"/>
          </w:tcPr>
          <w:p w14:paraId="388D9C23" w14:textId="77777777" w:rsidR="00630B1B" w:rsidRDefault="00630B1B" w:rsidP="008F7D83">
            <w:pPr>
              <w:spacing w:after="0"/>
            </w:pPr>
          </w:p>
        </w:tc>
        <w:tc>
          <w:tcPr>
            <w:tcW w:w="502" w:type="dxa"/>
            <w:shd w:val="clear" w:color="auto" w:fill="92D050"/>
            <w:tcMar>
              <w:left w:w="28" w:type="dxa"/>
              <w:right w:w="28" w:type="dxa"/>
            </w:tcMar>
          </w:tcPr>
          <w:p w14:paraId="2BABC1C8" w14:textId="77777777" w:rsidR="00630B1B" w:rsidRDefault="00630B1B" w:rsidP="008F7D83">
            <w:pPr>
              <w:spacing w:after="0"/>
            </w:pPr>
            <w:r>
              <w:t>1.2.2</w:t>
            </w:r>
          </w:p>
        </w:tc>
        <w:tc>
          <w:tcPr>
            <w:tcW w:w="2863" w:type="dxa"/>
            <w:shd w:val="clear" w:color="auto" w:fill="92D050"/>
          </w:tcPr>
          <w:p w14:paraId="7735F20A" w14:textId="77777777" w:rsidR="00630B1B" w:rsidRDefault="00630B1B" w:rsidP="008F7D83">
            <w:pPr>
              <w:spacing w:after="0"/>
            </w:pPr>
            <w:r>
              <w:t>Podpora činnosti spolků pro kulturu, sport a volný čas</w:t>
            </w:r>
          </w:p>
        </w:tc>
        <w:tc>
          <w:tcPr>
            <w:tcW w:w="3582" w:type="dxa"/>
            <w:shd w:val="clear" w:color="auto" w:fill="92D050"/>
          </w:tcPr>
          <w:p w14:paraId="42B2E04C" w14:textId="77777777" w:rsidR="00E7150A" w:rsidRDefault="00630B1B" w:rsidP="008F7D83">
            <w:pPr>
              <w:spacing w:after="0"/>
            </w:pPr>
            <w:r>
              <w:t xml:space="preserve">2.3 </w:t>
            </w:r>
            <w:r w:rsidR="00E7150A" w:rsidRPr="00E7150A">
              <w:t>Zajištění dostatečného rozsahu služeb a předcházení vzniku a prohlubování sociálního vyloučení</w:t>
            </w:r>
            <w:r>
              <w:t xml:space="preserve">, 3.3 </w:t>
            </w:r>
            <w:r w:rsidR="00E7150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r>
              <w:t xml:space="preserve">, </w:t>
            </w:r>
          </w:p>
          <w:p w14:paraId="11196AE0" w14:textId="0867BBDD" w:rsidR="00630B1B" w:rsidRDefault="00630B1B" w:rsidP="008F7D83">
            <w:pPr>
              <w:spacing w:after="0"/>
            </w:pPr>
            <w:r>
              <w:t xml:space="preserve">5.3 </w:t>
            </w:r>
            <w:r w:rsidR="00E7150A" w:rsidRPr="00E7150A">
              <w:t>Zajistit efektivní prevenci sociálního vyloučení a energetické chudoby a podporovat komunitní život v obcích</w:t>
            </w:r>
          </w:p>
        </w:tc>
      </w:tr>
      <w:tr w:rsidR="00630B1B" w14:paraId="603CA4CD" w14:textId="77777777" w:rsidTr="00630B1B">
        <w:tc>
          <w:tcPr>
            <w:tcW w:w="335" w:type="dxa"/>
            <w:vMerge/>
            <w:tcMar>
              <w:left w:w="28" w:type="dxa"/>
              <w:right w:w="28" w:type="dxa"/>
            </w:tcMar>
          </w:tcPr>
          <w:p w14:paraId="1FB7711B" w14:textId="77777777" w:rsidR="00630B1B" w:rsidRDefault="00630B1B" w:rsidP="008F7D83">
            <w:pPr>
              <w:spacing w:after="0"/>
            </w:pPr>
          </w:p>
        </w:tc>
        <w:tc>
          <w:tcPr>
            <w:tcW w:w="2107" w:type="dxa"/>
            <w:vMerge/>
            <w:shd w:val="clear" w:color="auto" w:fill="92D050"/>
          </w:tcPr>
          <w:p w14:paraId="5B7AD294" w14:textId="77777777" w:rsidR="00630B1B" w:rsidRDefault="00630B1B" w:rsidP="008F7D83">
            <w:pPr>
              <w:spacing w:after="0"/>
            </w:pPr>
          </w:p>
        </w:tc>
        <w:tc>
          <w:tcPr>
            <w:tcW w:w="502" w:type="dxa"/>
            <w:shd w:val="clear" w:color="auto" w:fill="92D050"/>
            <w:tcMar>
              <w:left w:w="28" w:type="dxa"/>
              <w:right w:w="28" w:type="dxa"/>
            </w:tcMar>
          </w:tcPr>
          <w:p w14:paraId="11ED5355" w14:textId="77777777" w:rsidR="00630B1B" w:rsidRDefault="00630B1B" w:rsidP="008F7D83">
            <w:pPr>
              <w:spacing w:after="0"/>
            </w:pPr>
            <w:r>
              <w:t>1.2.3</w:t>
            </w:r>
          </w:p>
        </w:tc>
        <w:tc>
          <w:tcPr>
            <w:tcW w:w="2863" w:type="dxa"/>
            <w:shd w:val="clear" w:color="auto" w:fill="92D050"/>
          </w:tcPr>
          <w:p w14:paraId="58A29601" w14:textId="77777777" w:rsidR="00630B1B" w:rsidRDefault="00630B1B" w:rsidP="008F7D83">
            <w:pPr>
              <w:spacing w:after="0"/>
            </w:pPr>
            <w:r>
              <w:t>Péče o památky a další objekty historického a kulturního dědictví</w:t>
            </w:r>
          </w:p>
        </w:tc>
        <w:tc>
          <w:tcPr>
            <w:tcW w:w="3582" w:type="dxa"/>
            <w:shd w:val="clear" w:color="auto" w:fill="92D050"/>
          </w:tcPr>
          <w:p w14:paraId="6A2D204A" w14:textId="40864DF3" w:rsidR="00630B1B" w:rsidRDefault="00630B1B" w:rsidP="008F7D83">
            <w:pPr>
              <w:spacing w:after="0"/>
            </w:pPr>
            <w:r>
              <w:t xml:space="preserve">2.3 </w:t>
            </w:r>
            <w:r w:rsidR="00E7150A" w:rsidRPr="00E7150A">
              <w:t>Zajištění dostatečného rozsahu služeb a předcházení vzniku a prohlubování sociálního vyloučení</w:t>
            </w:r>
            <w:r>
              <w:t xml:space="preserve">, 3.3 </w:t>
            </w:r>
            <w:r w:rsidR="00E7150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630B1B" w14:paraId="260CBDCA" w14:textId="77777777" w:rsidTr="00630B1B">
        <w:tc>
          <w:tcPr>
            <w:tcW w:w="335" w:type="dxa"/>
            <w:vMerge w:val="restart"/>
            <w:tcMar>
              <w:left w:w="28" w:type="dxa"/>
              <w:right w:w="28" w:type="dxa"/>
            </w:tcMar>
          </w:tcPr>
          <w:p w14:paraId="70CB8D8D" w14:textId="77777777" w:rsidR="00630B1B" w:rsidRDefault="00630B1B" w:rsidP="008F7D83">
            <w:pPr>
              <w:spacing w:after="0"/>
            </w:pPr>
            <w:r>
              <w:t>1.3</w:t>
            </w:r>
          </w:p>
        </w:tc>
        <w:tc>
          <w:tcPr>
            <w:tcW w:w="2107" w:type="dxa"/>
            <w:vMerge w:val="restart"/>
            <w:shd w:val="clear" w:color="auto" w:fill="92D050"/>
          </w:tcPr>
          <w:p w14:paraId="4C025BA0" w14:textId="77777777" w:rsidR="00630B1B" w:rsidRDefault="00630B1B" w:rsidP="008F7D83">
            <w:pPr>
              <w:spacing w:after="0"/>
            </w:pPr>
            <w:r>
              <w:t>Kvalitní a dostupné sociální a návazné služby</w:t>
            </w:r>
          </w:p>
        </w:tc>
        <w:tc>
          <w:tcPr>
            <w:tcW w:w="502" w:type="dxa"/>
            <w:shd w:val="clear" w:color="auto" w:fill="92D050"/>
            <w:tcMar>
              <w:left w:w="28" w:type="dxa"/>
              <w:right w:w="28" w:type="dxa"/>
            </w:tcMar>
          </w:tcPr>
          <w:p w14:paraId="1181D747" w14:textId="77777777" w:rsidR="00630B1B" w:rsidRDefault="00630B1B" w:rsidP="008F7D83">
            <w:pPr>
              <w:spacing w:after="0"/>
            </w:pPr>
            <w:r>
              <w:t>1.3.1</w:t>
            </w:r>
          </w:p>
        </w:tc>
        <w:tc>
          <w:tcPr>
            <w:tcW w:w="2863" w:type="dxa"/>
            <w:shd w:val="clear" w:color="auto" w:fill="92D050"/>
          </w:tcPr>
          <w:p w14:paraId="3D2C8394" w14:textId="77777777" w:rsidR="00630B1B" w:rsidRDefault="00630B1B" w:rsidP="008F7D83">
            <w:pPr>
              <w:spacing w:after="0"/>
            </w:pPr>
            <w:r>
              <w:t>Investice do infrastruktury pro sociální a návazné služby a sociální bydlení</w:t>
            </w:r>
          </w:p>
        </w:tc>
        <w:tc>
          <w:tcPr>
            <w:tcW w:w="3582" w:type="dxa"/>
            <w:shd w:val="clear" w:color="auto" w:fill="92D050"/>
          </w:tcPr>
          <w:p w14:paraId="7C936077" w14:textId="1C3FF686" w:rsidR="00E7150A" w:rsidRDefault="00630B1B" w:rsidP="008F7D83">
            <w:pPr>
              <w:spacing w:after="0"/>
            </w:pPr>
            <w:r>
              <w:t xml:space="preserve">2.3 </w:t>
            </w:r>
            <w:r w:rsidR="00E7150A" w:rsidRPr="00E7150A">
              <w:t>Zajištění dostatečného rozsahu služeb a předcházení vzniku a prohlubování sociálního vyloučení</w:t>
            </w:r>
            <w:r>
              <w:t xml:space="preserve">, </w:t>
            </w:r>
          </w:p>
          <w:p w14:paraId="779ACE69" w14:textId="77777777" w:rsidR="00E7150A" w:rsidRDefault="00630B1B" w:rsidP="008F7D83">
            <w:pPr>
              <w:spacing w:after="0"/>
            </w:pPr>
            <w:r>
              <w:t xml:space="preserve">3.3 </w:t>
            </w:r>
            <w:r w:rsidR="00E7150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r>
              <w:t xml:space="preserve">, </w:t>
            </w:r>
          </w:p>
          <w:p w14:paraId="4A1BC2CB" w14:textId="6675BEF3" w:rsidR="00630B1B" w:rsidRDefault="00630B1B" w:rsidP="008F7D83">
            <w:pPr>
              <w:spacing w:after="0"/>
            </w:pPr>
            <w:r>
              <w:t xml:space="preserve">5.3 </w:t>
            </w:r>
            <w:r w:rsidR="00E7150A" w:rsidRPr="00E7150A">
              <w:t>Zajistit efektivní prevenci sociálního vyloučení a energetické chudoby a podporovat komunitní život v obcích</w:t>
            </w:r>
          </w:p>
        </w:tc>
      </w:tr>
      <w:tr w:rsidR="00630B1B" w14:paraId="0E11E290" w14:textId="77777777" w:rsidTr="00630B1B">
        <w:tc>
          <w:tcPr>
            <w:tcW w:w="335" w:type="dxa"/>
            <w:vMerge/>
            <w:tcMar>
              <w:left w:w="28" w:type="dxa"/>
              <w:right w:w="28" w:type="dxa"/>
            </w:tcMar>
          </w:tcPr>
          <w:p w14:paraId="2B94A4AA" w14:textId="77777777" w:rsidR="00630B1B" w:rsidRDefault="00630B1B" w:rsidP="008F7D83">
            <w:pPr>
              <w:spacing w:after="0"/>
            </w:pPr>
          </w:p>
        </w:tc>
        <w:tc>
          <w:tcPr>
            <w:tcW w:w="2107" w:type="dxa"/>
            <w:vMerge/>
            <w:shd w:val="clear" w:color="auto" w:fill="92D050"/>
          </w:tcPr>
          <w:p w14:paraId="007DE14F" w14:textId="77777777" w:rsidR="00630B1B" w:rsidRDefault="00630B1B" w:rsidP="008F7D83">
            <w:pPr>
              <w:spacing w:after="0"/>
            </w:pPr>
          </w:p>
        </w:tc>
        <w:tc>
          <w:tcPr>
            <w:tcW w:w="502" w:type="dxa"/>
            <w:shd w:val="clear" w:color="auto" w:fill="92D050"/>
            <w:tcMar>
              <w:left w:w="28" w:type="dxa"/>
              <w:right w:w="28" w:type="dxa"/>
            </w:tcMar>
          </w:tcPr>
          <w:p w14:paraId="7839351D" w14:textId="77777777" w:rsidR="00630B1B" w:rsidRDefault="00630B1B" w:rsidP="008F7D83">
            <w:pPr>
              <w:spacing w:after="0"/>
            </w:pPr>
            <w:r>
              <w:t>1.3.2</w:t>
            </w:r>
          </w:p>
        </w:tc>
        <w:tc>
          <w:tcPr>
            <w:tcW w:w="2863" w:type="dxa"/>
            <w:shd w:val="clear" w:color="auto" w:fill="92D050"/>
          </w:tcPr>
          <w:p w14:paraId="45B79A30" w14:textId="77777777" w:rsidR="00630B1B" w:rsidRDefault="00630B1B" w:rsidP="008F7D83">
            <w:pPr>
              <w:spacing w:after="0"/>
            </w:pPr>
            <w:r>
              <w:t>Podpora sociální a komunitní práce a návazných služeb a aktivit</w:t>
            </w:r>
          </w:p>
        </w:tc>
        <w:tc>
          <w:tcPr>
            <w:tcW w:w="3582" w:type="dxa"/>
            <w:shd w:val="clear" w:color="auto" w:fill="92D050"/>
          </w:tcPr>
          <w:p w14:paraId="1825F298" w14:textId="77777777" w:rsidR="00E7150A" w:rsidRDefault="00630B1B" w:rsidP="008F7D83">
            <w:pPr>
              <w:spacing w:after="0"/>
            </w:pPr>
            <w:r>
              <w:t xml:space="preserve">2.3 </w:t>
            </w:r>
            <w:r w:rsidR="00E7150A" w:rsidRPr="00E7150A">
              <w:t>Zajištění dostatečného rozsahu služeb a předcházení vzniku a prohlubování sociálního vyloučení</w:t>
            </w:r>
            <w:r>
              <w:t xml:space="preserve">, 3.3 </w:t>
            </w:r>
            <w:r w:rsidR="00E7150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r>
              <w:t xml:space="preserve">, </w:t>
            </w:r>
          </w:p>
          <w:p w14:paraId="1BE3D292" w14:textId="5602F1A8" w:rsidR="00630B1B" w:rsidRDefault="00630B1B" w:rsidP="008F7D83">
            <w:pPr>
              <w:spacing w:after="0"/>
            </w:pPr>
            <w:r>
              <w:t xml:space="preserve">5.3 </w:t>
            </w:r>
            <w:r w:rsidR="00E7150A" w:rsidRPr="00E7150A">
              <w:t>Zajistit efektivní prevenci sociálního vyloučení a energetické chudoby a podporovat komunitní život v obcích</w:t>
            </w:r>
          </w:p>
        </w:tc>
      </w:tr>
      <w:tr w:rsidR="00630B1B" w14:paraId="20CC029E" w14:textId="77777777" w:rsidTr="00630B1B">
        <w:tc>
          <w:tcPr>
            <w:tcW w:w="335" w:type="dxa"/>
            <w:tcMar>
              <w:left w:w="28" w:type="dxa"/>
              <w:right w:w="28" w:type="dxa"/>
            </w:tcMar>
          </w:tcPr>
          <w:p w14:paraId="5B429F20" w14:textId="77777777" w:rsidR="00630B1B" w:rsidRDefault="00630B1B" w:rsidP="008F7D83">
            <w:pPr>
              <w:spacing w:after="0"/>
            </w:pPr>
            <w:r>
              <w:t>1.4</w:t>
            </w:r>
          </w:p>
        </w:tc>
        <w:tc>
          <w:tcPr>
            <w:tcW w:w="2107" w:type="dxa"/>
            <w:shd w:val="clear" w:color="auto" w:fill="92D050"/>
          </w:tcPr>
          <w:p w14:paraId="25DF828A" w14:textId="77777777" w:rsidR="00630B1B" w:rsidRDefault="00630B1B" w:rsidP="008F7D83">
            <w:pPr>
              <w:spacing w:after="0"/>
            </w:pPr>
            <w:r>
              <w:t>Zajištěné bezpečí občanů a ochrana majetku</w:t>
            </w:r>
          </w:p>
        </w:tc>
        <w:tc>
          <w:tcPr>
            <w:tcW w:w="502" w:type="dxa"/>
            <w:shd w:val="clear" w:color="auto" w:fill="92D050"/>
            <w:tcMar>
              <w:left w:w="28" w:type="dxa"/>
              <w:right w:w="28" w:type="dxa"/>
            </w:tcMar>
          </w:tcPr>
          <w:p w14:paraId="0A9FC1E7" w14:textId="77777777" w:rsidR="00630B1B" w:rsidRDefault="00630B1B" w:rsidP="008F7D83">
            <w:pPr>
              <w:spacing w:after="0"/>
            </w:pPr>
            <w:r>
              <w:t>1.4.1</w:t>
            </w:r>
          </w:p>
        </w:tc>
        <w:tc>
          <w:tcPr>
            <w:tcW w:w="2863" w:type="dxa"/>
            <w:shd w:val="clear" w:color="auto" w:fill="92D050"/>
          </w:tcPr>
          <w:p w14:paraId="2DDE5F42" w14:textId="77777777" w:rsidR="00630B1B" w:rsidRDefault="00630B1B" w:rsidP="008F7D83">
            <w:pPr>
              <w:spacing w:after="0"/>
            </w:pPr>
            <w:r>
              <w:t>Investice do infrastruktury složek IZS</w:t>
            </w:r>
          </w:p>
        </w:tc>
        <w:tc>
          <w:tcPr>
            <w:tcW w:w="3582" w:type="dxa"/>
            <w:shd w:val="clear" w:color="auto" w:fill="92D050"/>
          </w:tcPr>
          <w:p w14:paraId="63C53D42" w14:textId="019C3A6E" w:rsidR="00630B1B" w:rsidRDefault="00E7150A" w:rsidP="008F7D83">
            <w:pPr>
              <w:spacing w:after="0"/>
            </w:pPr>
            <w:r w:rsidRPr="00E7150A">
              <w:t>Opatření nenaplňuje žádný SC SRR ČR 21+</w:t>
            </w:r>
          </w:p>
        </w:tc>
      </w:tr>
      <w:tr w:rsidR="00630B1B" w14:paraId="25A3912E" w14:textId="77777777" w:rsidTr="00630B1B">
        <w:tc>
          <w:tcPr>
            <w:tcW w:w="335" w:type="dxa"/>
            <w:vMerge w:val="restart"/>
            <w:tcMar>
              <w:left w:w="28" w:type="dxa"/>
              <w:right w:w="28" w:type="dxa"/>
            </w:tcMar>
          </w:tcPr>
          <w:p w14:paraId="23FF3431" w14:textId="77777777" w:rsidR="00630B1B" w:rsidRDefault="00630B1B" w:rsidP="008F7D83">
            <w:pPr>
              <w:spacing w:after="0"/>
            </w:pPr>
            <w:r>
              <w:t>2.1</w:t>
            </w:r>
          </w:p>
        </w:tc>
        <w:tc>
          <w:tcPr>
            <w:tcW w:w="2107" w:type="dxa"/>
            <w:vMerge w:val="restart"/>
            <w:shd w:val="clear" w:color="auto" w:fill="92D050"/>
          </w:tcPr>
          <w:p w14:paraId="1082095B" w14:textId="77777777" w:rsidR="00630B1B" w:rsidRDefault="00630B1B" w:rsidP="008F7D83">
            <w:pPr>
              <w:spacing w:after="0"/>
            </w:pPr>
            <w:r>
              <w:t>Dobré podmínky pro p</w:t>
            </w:r>
            <w:r w:rsidRPr="00C55EA1">
              <w:t>odnikání v</w:t>
            </w:r>
            <w:r>
              <w:t> území</w:t>
            </w:r>
          </w:p>
        </w:tc>
        <w:tc>
          <w:tcPr>
            <w:tcW w:w="502" w:type="dxa"/>
            <w:shd w:val="clear" w:color="auto" w:fill="92D050"/>
            <w:tcMar>
              <w:left w:w="28" w:type="dxa"/>
              <w:right w:w="28" w:type="dxa"/>
            </w:tcMar>
          </w:tcPr>
          <w:p w14:paraId="67AD9B75" w14:textId="77777777" w:rsidR="00630B1B" w:rsidRPr="00C55EA1" w:rsidRDefault="00630B1B" w:rsidP="008F7D83">
            <w:pPr>
              <w:spacing w:after="0"/>
            </w:pPr>
            <w:r>
              <w:t>2.1.1</w:t>
            </w:r>
          </w:p>
        </w:tc>
        <w:tc>
          <w:tcPr>
            <w:tcW w:w="2863" w:type="dxa"/>
            <w:shd w:val="clear" w:color="auto" w:fill="92D050"/>
          </w:tcPr>
          <w:p w14:paraId="0A31C893" w14:textId="77777777" w:rsidR="00630B1B" w:rsidRPr="00C55EA1" w:rsidRDefault="00630B1B" w:rsidP="008F7D83">
            <w:pPr>
              <w:spacing w:after="0"/>
            </w:pPr>
            <w:r>
              <w:t>Materiální podpora drobného a malého podnikání vč. sociálního podnikání, zavádění inovací a nových technologií do podnikání a spolupráce s vědou a výzkumem</w:t>
            </w:r>
          </w:p>
        </w:tc>
        <w:tc>
          <w:tcPr>
            <w:tcW w:w="3582" w:type="dxa"/>
            <w:shd w:val="clear" w:color="auto" w:fill="92D050"/>
          </w:tcPr>
          <w:p w14:paraId="45C4D4EB" w14:textId="77777777" w:rsidR="00E7150A" w:rsidRDefault="00630B1B" w:rsidP="008F7D83">
            <w:pPr>
              <w:spacing w:after="0"/>
            </w:pPr>
            <w:r>
              <w:t xml:space="preserve">2.1 </w:t>
            </w:r>
            <w:r w:rsidR="00E7150A" w:rsidRPr="00E7150A">
              <w:t xml:space="preserve">Zlepšovat podmínky pro posun domácích i zahraničních firem od nákladově orientované konkurenceschopnosti směrem ke konkurenceschopnosti založené na znalostech a rozvíjet inteligentní </w:t>
            </w:r>
            <w:r w:rsidR="00E7150A" w:rsidRPr="00E7150A">
              <w:lastRenderedPageBreak/>
              <w:t>specializaci v aglomeracích a jejich zázemí</w:t>
            </w:r>
            <w:r>
              <w:t xml:space="preserve">, </w:t>
            </w:r>
          </w:p>
          <w:p w14:paraId="38C21BA4" w14:textId="77777777" w:rsidR="00E7150A" w:rsidRDefault="00630B1B" w:rsidP="008F7D83">
            <w:pPr>
              <w:spacing w:after="0"/>
            </w:pPr>
            <w:r>
              <w:t xml:space="preserve">3.1 </w:t>
            </w:r>
            <w:r w:rsidR="00E7150A" w:rsidRPr="00E7150A">
              <w:t>Vytvořit vhodné podmínky pro diverzifikaci ekonomické základny regionálních center a jejich venkovského zázemí a využití jejich potenciálu a podpořit propojení podnikatelských subjektů ve vztahu k potřebám trhu práce</w:t>
            </w:r>
            <w:r>
              <w:t xml:space="preserve">, </w:t>
            </w:r>
          </w:p>
          <w:p w14:paraId="18B2FD13" w14:textId="2929471F" w:rsidR="00630B1B" w:rsidRDefault="00630B1B" w:rsidP="008F7D83">
            <w:pPr>
              <w:spacing w:after="0"/>
            </w:pPr>
            <w:r>
              <w:t xml:space="preserve">5.1 </w:t>
            </w:r>
            <w:r w:rsidR="00E7150A" w:rsidRPr="00E7150A">
              <w:t>Zvýšení diverzifikace ekonomických činností a podpora tvorby lokálních pracovních míst</w:t>
            </w:r>
          </w:p>
        </w:tc>
      </w:tr>
      <w:tr w:rsidR="00630B1B" w14:paraId="4114916B" w14:textId="77777777" w:rsidTr="00630B1B">
        <w:tc>
          <w:tcPr>
            <w:tcW w:w="335" w:type="dxa"/>
            <w:vMerge/>
            <w:tcMar>
              <w:left w:w="28" w:type="dxa"/>
              <w:right w:w="28" w:type="dxa"/>
            </w:tcMar>
          </w:tcPr>
          <w:p w14:paraId="589D89B8" w14:textId="77777777" w:rsidR="00630B1B" w:rsidRDefault="00630B1B" w:rsidP="008F7D83">
            <w:pPr>
              <w:spacing w:after="0"/>
            </w:pPr>
          </w:p>
        </w:tc>
        <w:tc>
          <w:tcPr>
            <w:tcW w:w="2107" w:type="dxa"/>
            <w:vMerge/>
            <w:shd w:val="clear" w:color="auto" w:fill="92D050"/>
          </w:tcPr>
          <w:p w14:paraId="2EB947CA" w14:textId="77777777" w:rsidR="00630B1B" w:rsidRDefault="00630B1B" w:rsidP="008F7D83">
            <w:pPr>
              <w:spacing w:after="0"/>
            </w:pPr>
          </w:p>
        </w:tc>
        <w:tc>
          <w:tcPr>
            <w:tcW w:w="502" w:type="dxa"/>
            <w:shd w:val="clear" w:color="auto" w:fill="92D050"/>
            <w:tcMar>
              <w:left w:w="28" w:type="dxa"/>
              <w:right w:w="28" w:type="dxa"/>
            </w:tcMar>
          </w:tcPr>
          <w:p w14:paraId="1503D219" w14:textId="77777777" w:rsidR="00630B1B" w:rsidRDefault="00630B1B" w:rsidP="008F7D83">
            <w:pPr>
              <w:spacing w:after="0"/>
            </w:pPr>
            <w:r>
              <w:t>2.1.2</w:t>
            </w:r>
          </w:p>
        </w:tc>
        <w:tc>
          <w:tcPr>
            <w:tcW w:w="2863" w:type="dxa"/>
            <w:shd w:val="clear" w:color="auto" w:fill="92D050"/>
          </w:tcPr>
          <w:p w14:paraId="4E9FC805" w14:textId="77777777" w:rsidR="00630B1B" w:rsidRDefault="00630B1B" w:rsidP="008F7D83">
            <w:pPr>
              <w:spacing w:after="0"/>
            </w:pPr>
            <w:r>
              <w:t>Podpora propagace místních produktů a služeb</w:t>
            </w:r>
          </w:p>
        </w:tc>
        <w:tc>
          <w:tcPr>
            <w:tcW w:w="3582" w:type="dxa"/>
            <w:shd w:val="clear" w:color="auto" w:fill="92D050"/>
          </w:tcPr>
          <w:p w14:paraId="613B756C" w14:textId="46A0C112" w:rsidR="00630B1B" w:rsidRPr="00E7150A" w:rsidRDefault="00630B1B" w:rsidP="008F7D83">
            <w:pPr>
              <w:spacing w:after="0"/>
            </w:pPr>
            <w:r w:rsidRPr="00E7150A">
              <w:t xml:space="preserve">3.1 </w:t>
            </w:r>
            <w:r w:rsidR="00E7150A" w:rsidRPr="00E7150A">
              <w:t>Vytvořit vhodné podmínky pro diverzifikaci ekonomické základny regionálních center a jejich venkovského zázemí a využití jejich potenciálu a podpořit propojení podnikatelských subjektů ve vztahu k potřebám trhu práce</w:t>
            </w:r>
          </w:p>
        </w:tc>
      </w:tr>
      <w:tr w:rsidR="00630B1B" w14:paraId="19564E8C" w14:textId="77777777" w:rsidTr="00630B1B">
        <w:tc>
          <w:tcPr>
            <w:tcW w:w="335" w:type="dxa"/>
            <w:tcMar>
              <w:left w:w="28" w:type="dxa"/>
              <w:right w:w="28" w:type="dxa"/>
            </w:tcMar>
          </w:tcPr>
          <w:p w14:paraId="1C5279D8" w14:textId="77777777" w:rsidR="00630B1B" w:rsidRDefault="00630B1B" w:rsidP="008F7D83">
            <w:pPr>
              <w:spacing w:after="0"/>
            </w:pPr>
            <w:r>
              <w:t>2.2</w:t>
            </w:r>
          </w:p>
        </w:tc>
        <w:tc>
          <w:tcPr>
            <w:tcW w:w="2107" w:type="dxa"/>
            <w:shd w:val="clear" w:color="auto" w:fill="92D050"/>
          </w:tcPr>
          <w:p w14:paraId="23191F60" w14:textId="77777777" w:rsidR="00630B1B" w:rsidRDefault="00630B1B" w:rsidP="008F7D83">
            <w:pPr>
              <w:spacing w:after="0"/>
            </w:pPr>
            <w:r>
              <w:t>Pružný pracovní trh</w:t>
            </w:r>
          </w:p>
        </w:tc>
        <w:tc>
          <w:tcPr>
            <w:tcW w:w="502" w:type="dxa"/>
            <w:shd w:val="clear" w:color="auto" w:fill="92D050"/>
            <w:tcMar>
              <w:left w:w="28" w:type="dxa"/>
              <w:right w:w="28" w:type="dxa"/>
            </w:tcMar>
          </w:tcPr>
          <w:p w14:paraId="15D5596E" w14:textId="77777777" w:rsidR="00630B1B" w:rsidRDefault="00630B1B" w:rsidP="008F7D83">
            <w:pPr>
              <w:spacing w:after="0"/>
            </w:pPr>
            <w:r>
              <w:t>2.2.1</w:t>
            </w:r>
          </w:p>
        </w:tc>
        <w:tc>
          <w:tcPr>
            <w:tcW w:w="2863" w:type="dxa"/>
            <w:shd w:val="clear" w:color="auto" w:fill="92D050"/>
          </w:tcPr>
          <w:p w14:paraId="34D4833D" w14:textId="77777777" w:rsidR="00630B1B" w:rsidRDefault="00630B1B" w:rsidP="008F7D83">
            <w:pPr>
              <w:spacing w:after="0"/>
            </w:pPr>
            <w:r>
              <w:t>Podpora uplatnění na pracovním trhu a vzniku nových a udržení stávajících pracovních míst vč. sektoru sociálního podnikání</w:t>
            </w:r>
          </w:p>
        </w:tc>
        <w:tc>
          <w:tcPr>
            <w:tcW w:w="3582" w:type="dxa"/>
            <w:shd w:val="clear" w:color="auto" w:fill="92D050"/>
          </w:tcPr>
          <w:p w14:paraId="4869225E" w14:textId="77777777" w:rsidR="00E7150A" w:rsidRDefault="00630B1B" w:rsidP="008F7D83">
            <w:pPr>
              <w:spacing w:after="0"/>
            </w:pPr>
            <w:r>
              <w:t xml:space="preserve">3.1 </w:t>
            </w:r>
            <w:r w:rsidR="00E7150A" w:rsidRPr="00E7150A">
              <w:t>Vytvořit vhodné podmínky pro diverzifikaci ekonomické základny regionálních center a jejich venkovského zázemí a využití jejich potenciálu a podpořit propojení podnikatelských subjektů ve vztahu k potřebám trhu práce</w:t>
            </w:r>
            <w:r>
              <w:t xml:space="preserve">, </w:t>
            </w:r>
          </w:p>
          <w:p w14:paraId="51A09A8F" w14:textId="3EA6FE05" w:rsidR="00630B1B" w:rsidRDefault="00630B1B" w:rsidP="008F7D83">
            <w:pPr>
              <w:spacing w:after="0"/>
            </w:pPr>
            <w:r>
              <w:t xml:space="preserve">5.1 </w:t>
            </w:r>
            <w:r w:rsidR="00E7150A" w:rsidRPr="00E7150A">
              <w:t>Zvýšení diverzifikace ekonomických činností a podpora tvorby lokálních pracovních míst</w:t>
            </w:r>
          </w:p>
        </w:tc>
      </w:tr>
      <w:tr w:rsidR="00630B1B" w14:paraId="598ABBFF" w14:textId="77777777" w:rsidTr="00630B1B">
        <w:tc>
          <w:tcPr>
            <w:tcW w:w="335" w:type="dxa"/>
            <w:vMerge w:val="restart"/>
            <w:tcMar>
              <w:left w:w="28" w:type="dxa"/>
              <w:right w:w="28" w:type="dxa"/>
            </w:tcMar>
          </w:tcPr>
          <w:p w14:paraId="5D12F4B6" w14:textId="77777777" w:rsidR="00630B1B" w:rsidRDefault="00630B1B" w:rsidP="008F7D83">
            <w:pPr>
              <w:spacing w:after="0"/>
            </w:pPr>
            <w:r>
              <w:t>2.3</w:t>
            </w:r>
          </w:p>
        </w:tc>
        <w:tc>
          <w:tcPr>
            <w:tcW w:w="2107" w:type="dxa"/>
            <w:vMerge w:val="restart"/>
            <w:shd w:val="clear" w:color="auto" w:fill="92D050"/>
          </w:tcPr>
          <w:p w14:paraId="3B42CBD3" w14:textId="77777777" w:rsidR="00630B1B" w:rsidRDefault="00630B1B" w:rsidP="008F7D83">
            <w:pPr>
              <w:spacing w:after="0"/>
            </w:pPr>
            <w:r>
              <w:t>Udržitelný cestovní ruch</w:t>
            </w:r>
          </w:p>
        </w:tc>
        <w:tc>
          <w:tcPr>
            <w:tcW w:w="502" w:type="dxa"/>
            <w:shd w:val="clear" w:color="auto" w:fill="92D050"/>
            <w:tcMar>
              <w:left w:w="28" w:type="dxa"/>
              <w:right w:w="28" w:type="dxa"/>
            </w:tcMar>
          </w:tcPr>
          <w:p w14:paraId="0C92321A" w14:textId="77777777" w:rsidR="00630B1B" w:rsidRDefault="00630B1B" w:rsidP="008F7D83">
            <w:pPr>
              <w:spacing w:after="0"/>
            </w:pPr>
            <w:r>
              <w:t>2.3.1</w:t>
            </w:r>
          </w:p>
        </w:tc>
        <w:tc>
          <w:tcPr>
            <w:tcW w:w="2863" w:type="dxa"/>
            <w:shd w:val="clear" w:color="auto" w:fill="92D050"/>
          </w:tcPr>
          <w:p w14:paraId="5F98B7C1" w14:textId="77777777" w:rsidR="00630B1B" w:rsidRDefault="00630B1B" w:rsidP="008F7D83">
            <w:pPr>
              <w:spacing w:after="0"/>
            </w:pPr>
            <w:r>
              <w:t>Investice do infrastruktury a sítě služeb udržitelného cestovního ruchu</w:t>
            </w:r>
          </w:p>
        </w:tc>
        <w:tc>
          <w:tcPr>
            <w:tcW w:w="3582" w:type="dxa"/>
            <w:shd w:val="clear" w:color="auto" w:fill="92D050"/>
          </w:tcPr>
          <w:p w14:paraId="07C63277" w14:textId="5B435A5A" w:rsidR="00630B1B" w:rsidRDefault="00630B1B" w:rsidP="008F7D83">
            <w:pPr>
              <w:spacing w:after="0"/>
            </w:pPr>
            <w:r>
              <w:t xml:space="preserve">2.3 </w:t>
            </w:r>
            <w:r w:rsidR="00E7150A" w:rsidRPr="00E7150A">
              <w:t>Zajištění dostatečného rozsahu služeb a předcházení vzniku a prohlubování sociálního vyloučení</w:t>
            </w:r>
            <w:r>
              <w:t xml:space="preserve">, 3.1 </w:t>
            </w:r>
            <w:r w:rsidR="00E7150A" w:rsidRPr="00E7150A">
              <w:t>Vytvořit vhodné podmínky pro diverzifikaci ekonomické základny regionálních center a jejich venkovského zázemí a využití jejich potenciálu a podpořit propojení podnikatelských subjektů ve vztahu k potřebám trhu práce</w:t>
            </w:r>
          </w:p>
        </w:tc>
      </w:tr>
      <w:tr w:rsidR="00630B1B" w14:paraId="655EBC3F" w14:textId="77777777" w:rsidTr="00630B1B">
        <w:tc>
          <w:tcPr>
            <w:tcW w:w="335" w:type="dxa"/>
            <w:vMerge/>
            <w:tcMar>
              <w:left w:w="28" w:type="dxa"/>
              <w:right w:w="28" w:type="dxa"/>
            </w:tcMar>
          </w:tcPr>
          <w:p w14:paraId="70DD088F" w14:textId="77777777" w:rsidR="00630B1B" w:rsidRDefault="00630B1B" w:rsidP="008F7D83">
            <w:pPr>
              <w:spacing w:after="0"/>
            </w:pPr>
          </w:p>
        </w:tc>
        <w:tc>
          <w:tcPr>
            <w:tcW w:w="2107" w:type="dxa"/>
            <w:vMerge/>
            <w:shd w:val="clear" w:color="auto" w:fill="92D050"/>
          </w:tcPr>
          <w:p w14:paraId="6A9E3B66" w14:textId="77777777" w:rsidR="00630B1B" w:rsidRDefault="00630B1B" w:rsidP="008F7D83">
            <w:pPr>
              <w:spacing w:after="0"/>
            </w:pPr>
          </w:p>
        </w:tc>
        <w:tc>
          <w:tcPr>
            <w:tcW w:w="502" w:type="dxa"/>
            <w:shd w:val="clear" w:color="auto" w:fill="92D050"/>
            <w:tcMar>
              <w:left w:w="28" w:type="dxa"/>
              <w:right w:w="28" w:type="dxa"/>
            </w:tcMar>
          </w:tcPr>
          <w:p w14:paraId="5359B628" w14:textId="77777777" w:rsidR="00630B1B" w:rsidRDefault="00630B1B" w:rsidP="008F7D83">
            <w:pPr>
              <w:spacing w:after="0"/>
            </w:pPr>
            <w:r>
              <w:t>2.3.2</w:t>
            </w:r>
          </w:p>
        </w:tc>
        <w:tc>
          <w:tcPr>
            <w:tcW w:w="2863" w:type="dxa"/>
            <w:shd w:val="clear" w:color="auto" w:fill="92D050"/>
          </w:tcPr>
          <w:p w14:paraId="33AE1145" w14:textId="77777777" w:rsidR="00630B1B" w:rsidRDefault="00630B1B" w:rsidP="008F7D83">
            <w:pPr>
              <w:spacing w:after="0"/>
            </w:pPr>
            <w:r>
              <w:t xml:space="preserve">Podpora kvalitního marketingu, managementu a spolupráce v cestovním ruchu </w:t>
            </w:r>
          </w:p>
        </w:tc>
        <w:tc>
          <w:tcPr>
            <w:tcW w:w="3582" w:type="dxa"/>
            <w:shd w:val="clear" w:color="auto" w:fill="92D050"/>
          </w:tcPr>
          <w:p w14:paraId="28EE9F37" w14:textId="0C7EA56F" w:rsidR="00630B1B" w:rsidRDefault="00E7150A" w:rsidP="008F7D83">
            <w:pPr>
              <w:spacing w:after="0"/>
            </w:pPr>
            <w:r>
              <w:t xml:space="preserve">2.3 </w:t>
            </w:r>
            <w:r w:rsidRPr="00E7150A">
              <w:t>Zajištění dostatečného rozsahu služeb a předcházení vzniku a prohlubování sociálního vyloučení</w:t>
            </w:r>
            <w:r>
              <w:t xml:space="preserve">, 3.1 </w:t>
            </w:r>
            <w:r w:rsidRPr="00E7150A">
              <w:t>Vytvořit vhodné podmínky pro diverzifikaci ekonomické základny regionálních center a jejich venkovského zázemí a využití jejich potenciálu a podpořit propojení podnikatelských subjektů ve vztahu k potřebám trhu práce</w:t>
            </w:r>
          </w:p>
        </w:tc>
      </w:tr>
      <w:tr w:rsidR="00630B1B" w14:paraId="24B36D6C" w14:textId="77777777" w:rsidTr="00630B1B">
        <w:tc>
          <w:tcPr>
            <w:tcW w:w="335" w:type="dxa"/>
            <w:vMerge w:val="restart"/>
            <w:shd w:val="clear" w:color="auto" w:fill="auto"/>
            <w:tcMar>
              <w:left w:w="28" w:type="dxa"/>
              <w:right w:w="28" w:type="dxa"/>
            </w:tcMar>
          </w:tcPr>
          <w:p w14:paraId="53EE06E8" w14:textId="77777777" w:rsidR="00630B1B" w:rsidRDefault="00630B1B" w:rsidP="008F7D83">
            <w:pPr>
              <w:spacing w:after="0"/>
            </w:pPr>
            <w:r>
              <w:t>3.1</w:t>
            </w:r>
          </w:p>
        </w:tc>
        <w:tc>
          <w:tcPr>
            <w:tcW w:w="2107" w:type="dxa"/>
            <w:vMerge w:val="restart"/>
            <w:shd w:val="clear" w:color="auto" w:fill="92D050"/>
          </w:tcPr>
          <w:p w14:paraId="6D8BC84C" w14:textId="77777777" w:rsidR="00630B1B" w:rsidRDefault="00630B1B" w:rsidP="008F7D83">
            <w:pPr>
              <w:spacing w:after="0"/>
            </w:pPr>
            <w:r>
              <w:t xml:space="preserve">Odpovědná péče o krajinu a zeleň, </w:t>
            </w:r>
            <w:r>
              <w:lastRenderedPageBreak/>
              <w:t>udržitelné hospodaření s vodou a ekologická výchova a osvěta</w:t>
            </w:r>
          </w:p>
        </w:tc>
        <w:tc>
          <w:tcPr>
            <w:tcW w:w="502" w:type="dxa"/>
            <w:shd w:val="clear" w:color="auto" w:fill="92D050"/>
            <w:tcMar>
              <w:left w:w="28" w:type="dxa"/>
              <w:right w:w="28" w:type="dxa"/>
            </w:tcMar>
          </w:tcPr>
          <w:p w14:paraId="268FF988" w14:textId="77777777" w:rsidR="00630B1B" w:rsidRDefault="00630B1B" w:rsidP="008F7D83">
            <w:pPr>
              <w:spacing w:after="0"/>
            </w:pPr>
            <w:r>
              <w:lastRenderedPageBreak/>
              <w:t>3.1.1</w:t>
            </w:r>
          </w:p>
        </w:tc>
        <w:tc>
          <w:tcPr>
            <w:tcW w:w="2863" w:type="dxa"/>
            <w:shd w:val="clear" w:color="auto" w:fill="92D050"/>
          </w:tcPr>
          <w:p w14:paraId="7C649BDD" w14:textId="77777777" w:rsidR="00630B1B" w:rsidRDefault="00630B1B" w:rsidP="008F7D83">
            <w:pPr>
              <w:spacing w:after="0"/>
            </w:pPr>
            <w:r>
              <w:t>Podpora péče o krajinu</w:t>
            </w:r>
          </w:p>
        </w:tc>
        <w:tc>
          <w:tcPr>
            <w:tcW w:w="3582" w:type="dxa"/>
            <w:shd w:val="clear" w:color="auto" w:fill="92D050"/>
          </w:tcPr>
          <w:p w14:paraId="0E6E6C5D" w14:textId="77777777" w:rsidR="00E7150A" w:rsidRDefault="00630B1B" w:rsidP="008F7D83">
            <w:pPr>
              <w:spacing w:after="0"/>
            </w:pPr>
            <w:r>
              <w:t xml:space="preserve">2.4 </w:t>
            </w:r>
            <w:r w:rsidR="00E7150A" w:rsidRPr="00E7150A">
              <w:t xml:space="preserve">Efektivně řešit problémy životního prostředí spojené s koncentrací </w:t>
            </w:r>
            <w:r w:rsidR="00E7150A" w:rsidRPr="00E7150A">
              <w:lastRenderedPageBreak/>
              <w:t>velkého množství obyvatel a adaptovat aglomerace na změnu klimatu</w:t>
            </w:r>
            <w:r>
              <w:t xml:space="preserve">, </w:t>
            </w:r>
          </w:p>
          <w:p w14:paraId="6631EF3A" w14:textId="6C42EA62" w:rsidR="00630B1B" w:rsidRDefault="00630B1B" w:rsidP="008F7D83">
            <w:pPr>
              <w:spacing w:after="0"/>
            </w:pPr>
            <w:r>
              <w:t xml:space="preserve">3.4 </w:t>
            </w:r>
            <w:r w:rsidR="00E7150A" w:rsidRPr="00E7150A">
              <w:t>Pečovat o prostředí obce a stabilizovat dlouhodobé využívání krajiny a zamezit její degradaci</w:t>
            </w:r>
          </w:p>
        </w:tc>
      </w:tr>
      <w:tr w:rsidR="00630B1B" w14:paraId="70F5BDB9" w14:textId="77777777" w:rsidTr="00630B1B">
        <w:tc>
          <w:tcPr>
            <w:tcW w:w="335" w:type="dxa"/>
            <w:vMerge/>
            <w:tcMar>
              <w:left w:w="28" w:type="dxa"/>
              <w:right w:w="28" w:type="dxa"/>
            </w:tcMar>
          </w:tcPr>
          <w:p w14:paraId="2CCBF320" w14:textId="77777777" w:rsidR="00630B1B" w:rsidRDefault="00630B1B" w:rsidP="008F7D83">
            <w:pPr>
              <w:spacing w:after="0"/>
            </w:pPr>
          </w:p>
        </w:tc>
        <w:tc>
          <w:tcPr>
            <w:tcW w:w="2107" w:type="dxa"/>
            <w:vMerge/>
            <w:shd w:val="clear" w:color="auto" w:fill="92D050"/>
          </w:tcPr>
          <w:p w14:paraId="273ADE4E" w14:textId="77777777" w:rsidR="00630B1B" w:rsidRDefault="00630B1B" w:rsidP="008F7D83">
            <w:pPr>
              <w:spacing w:after="0"/>
            </w:pPr>
          </w:p>
        </w:tc>
        <w:tc>
          <w:tcPr>
            <w:tcW w:w="502" w:type="dxa"/>
            <w:shd w:val="clear" w:color="auto" w:fill="92D050"/>
            <w:tcMar>
              <w:left w:w="28" w:type="dxa"/>
              <w:right w:w="28" w:type="dxa"/>
            </w:tcMar>
          </w:tcPr>
          <w:p w14:paraId="186F1B59" w14:textId="77777777" w:rsidR="00630B1B" w:rsidRDefault="00630B1B" w:rsidP="008F7D83">
            <w:pPr>
              <w:spacing w:after="0"/>
            </w:pPr>
            <w:r>
              <w:t>3.1.2</w:t>
            </w:r>
          </w:p>
        </w:tc>
        <w:tc>
          <w:tcPr>
            <w:tcW w:w="2863" w:type="dxa"/>
            <w:shd w:val="clear" w:color="auto" w:fill="92D050"/>
          </w:tcPr>
          <w:p w14:paraId="7978E3F8" w14:textId="77777777" w:rsidR="00630B1B" w:rsidRDefault="00630B1B" w:rsidP="008F7D83">
            <w:pPr>
              <w:spacing w:after="0"/>
            </w:pPr>
            <w:r w:rsidRPr="00B21E75">
              <w:t>Podpora udržitelného hospodaření s vodou vč. retence vody v</w:t>
            </w:r>
            <w:r>
              <w:t> </w:t>
            </w:r>
            <w:r w:rsidRPr="00B21E75">
              <w:t>krajině</w:t>
            </w:r>
          </w:p>
        </w:tc>
        <w:tc>
          <w:tcPr>
            <w:tcW w:w="3582" w:type="dxa"/>
            <w:shd w:val="clear" w:color="auto" w:fill="92D050"/>
          </w:tcPr>
          <w:p w14:paraId="7C70CD47" w14:textId="77777777" w:rsidR="002864BA" w:rsidRDefault="002864BA" w:rsidP="002864BA">
            <w:pPr>
              <w:spacing w:after="0"/>
            </w:pPr>
            <w:r>
              <w:t xml:space="preserve">2.4 </w:t>
            </w:r>
            <w:r w:rsidRPr="00E7150A">
              <w:t>Efektivně řešit problémy životního prostředí spojené s koncentrací velkého množství obyvatel a adaptovat aglomerace na změnu klimatu</w:t>
            </w:r>
            <w:r>
              <w:t xml:space="preserve">, </w:t>
            </w:r>
          </w:p>
          <w:p w14:paraId="6A343C2F" w14:textId="0E80077F" w:rsidR="00630B1B" w:rsidRDefault="002864BA" w:rsidP="002864BA">
            <w:pPr>
              <w:spacing w:after="0"/>
            </w:pPr>
            <w:r>
              <w:t xml:space="preserve">3.4 </w:t>
            </w:r>
            <w:r w:rsidRPr="00E7150A">
              <w:t>Pečovat o prostředí obce a stabilizovat dlouhodobé využívání krajiny a zamezit její degradaci</w:t>
            </w:r>
          </w:p>
        </w:tc>
      </w:tr>
      <w:tr w:rsidR="00630B1B" w14:paraId="6033A064" w14:textId="77777777" w:rsidTr="00630B1B">
        <w:tc>
          <w:tcPr>
            <w:tcW w:w="335" w:type="dxa"/>
            <w:vMerge/>
            <w:tcMar>
              <w:left w:w="28" w:type="dxa"/>
              <w:right w:w="28" w:type="dxa"/>
            </w:tcMar>
          </w:tcPr>
          <w:p w14:paraId="7A0AF2B6" w14:textId="77777777" w:rsidR="00630B1B" w:rsidRDefault="00630B1B" w:rsidP="008F7D83">
            <w:pPr>
              <w:spacing w:after="0"/>
            </w:pPr>
          </w:p>
        </w:tc>
        <w:tc>
          <w:tcPr>
            <w:tcW w:w="2107" w:type="dxa"/>
            <w:vMerge/>
            <w:shd w:val="clear" w:color="auto" w:fill="92D050"/>
          </w:tcPr>
          <w:p w14:paraId="110E29BB" w14:textId="77777777" w:rsidR="00630B1B" w:rsidRDefault="00630B1B" w:rsidP="008F7D83">
            <w:pPr>
              <w:spacing w:after="0"/>
            </w:pPr>
          </w:p>
        </w:tc>
        <w:tc>
          <w:tcPr>
            <w:tcW w:w="502" w:type="dxa"/>
            <w:shd w:val="clear" w:color="auto" w:fill="92D050"/>
            <w:tcMar>
              <w:left w:w="28" w:type="dxa"/>
              <w:right w:w="28" w:type="dxa"/>
            </w:tcMar>
          </w:tcPr>
          <w:p w14:paraId="676396EA" w14:textId="77777777" w:rsidR="00630B1B" w:rsidRDefault="00630B1B" w:rsidP="008F7D83">
            <w:pPr>
              <w:spacing w:after="0"/>
            </w:pPr>
            <w:r>
              <w:t>3.1.3</w:t>
            </w:r>
          </w:p>
        </w:tc>
        <w:tc>
          <w:tcPr>
            <w:tcW w:w="2863" w:type="dxa"/>
            <w:shd w:val="clear" w:color="auto" w:fill="92D050"/>
          </w:tcPr>
          <w:p w14:paraId="72A180BF" w14:textId="77777777" w:rsidR="00630B1B" w:rsidRDefault="00630B1B" w:rsidP="008F7D83">
            <w:pPr>
              <w:spacing w:after="0"/>
            </w:pPr>
            <w:r>
              <w:t>Podpora ekologické výchovy a osvěty</w:t>
            </w:r>
          </w:p>
        </w:tc>
        <w:tc>
          <w:tcPr>
            <w:tcW w:w="3582" w:type="dxa"/>
            <w:shd w:val="clear" w:color="auto" w:fill="92D050"/>
          </w:tcPr>
          <w:p w14:paraId="619D0773" w14:textId="1BA520FB" w:rsidR="00630B1B" w:rsidRDefault="00630B1B" w:rsidP="008F7D83">
            <w:pPr>
              <w:spacing w:after="0"/>
            </w:pPr>
            <w:r>
              <w:t>3.4</w:t>
            </w:r>
            <w:r w:rsidR="002864BA">
              <w:t xml:space="preserve"> </w:t>
            </w:r>
            <w:r w:rsidR="002864BA" w:rsidRPr="00E7150A">
              <w:t>Pečovat o prostředí obce a stabilizovat dlouhodobé využívání krajiny a zamezit její degradaci</w:t>
            </w:r>
          </w:p>
        </w:tc>
      </w:tr>
      <w:tr w:rsidR="00630B1B" w14:paraId="6E6B0C44" w14:textId="77777777" w:rsidTr="00630B1B">
        <w:tc>
          <w:tcPr>
            <w:tcW w:w="335" w:type="dxa"/>
            <w:vMerge w:val="restart"/>
            <w:tcMar>
              <w:left w:w="28" w:type="dxa"/>
              <w:right w:w="28" w:type="dxa"/>
            </w:tcMar>
          </w:tcPr>
          <w:p w14:paraId="4CFFDE14" w14:textId="77777777" w:rsidR="00630B1B" w:rsidRDefault="00630B1B" w:rsidP="008F7D83">
            <w:pPr>
              <w:spacing w:after="0"/>
            </w:pPr>
            <w:r>
              <w:t>3.2</w:t>
            </w:r>
          </w:p>
        </w:tc>
        <w:tc>
          <w:tcPr>
            <w:tcW w:w="2107" w:type="dxa"/>
            <w:vMerge w:val="restart"/>
            <w:shd w:val="clear" w:color="auto" w:fill="92D050"/>
          </w:tcPr>
          <w:p w14:paraId="0EF77B96" w14:textId="77777777" w:rsidR="00630B1B" w:rsidRDefault="00630B1B" w:rsidP="008F7D83">
            <w:pPr>
              <w:spacing w:after="0"/>
            </w:pPr>
            <w:r>
              <w:t>Funkční realizace energetických úspor a podpora oběhového hospodářství</w:t>
            </w:r>
          </w:p>
        </w:tc>
        <w:tc>
          <w:tcPr>
            <w:tcW w:w="502" w:type="dxa"/>
            <w:shd w:val="clear" w:color="auto" w:fill="92D050"/>
            <w:tcMar>
              <w:left w:w="28" w:type="dxa"/>
              <w:right w:w="28" w:type="dxa"/>
            </w:tcMar>
          </w:tcPr>
          <w:p w14:paraId="474CE68F" w14:textId="77777777" w:rsidR="00630B1B" w:rsidRDefault="00630B1B" w:rsidP="008F7D83">
            <w:pPr>
              <w:spacing w:after="0"/>
            </w:pPr>
            <w:r>
              <w:t>3.2.1</w:t>
            </w:r>
          </w:p>
        </w:tc>
        <w:tc>
          <w:tcPr>
            <w:tcW w:w="2863" w:type="dxa"/>
            <w:shd w:val="clear" w:color="auto" w:fill="92D050"/>
          </w:tcPr>
          <w:p w14:paraId="6C35D736" w14:textId="77777777" w:rsidR="00630B1B" w:rsidRDefault="00630B1B" w:rsidP="008F7D83">
            <w:pPr>
              <w:spacing w:after="0"/>
            </w:pPr>
            <w:r>
              <w:t>Investice do energetických úspor a obnovitelných zdrojů energie</w:t>
            </w:r>
          </w:p>
        </w:tc>
        <w:tc>
          <w:tcPr>
            <w:tcW w:w="3582" w:type="dxa"/>
            <w:shd w:val="clear" w:color="auto" w:fill="92D050"/>
          </w:tcPr>
          <w:p w14:paraId="4A9588E5" w14:textId="77777777" w:rsidR="002864BA" w:rsidRDefault="00630B1B" w:rsidP="008F7D83">
            <w:pPr>
              <w:spacing w:after="0"/>
            </w:pPr>
            <w:r>
              <w:t xml:space="preserve">3.4 </w:t>
            </w:r>
            <w:r w:rsidR="002864BA" w:rsidRPr="00E7150A">
              <w:t>Pečovat o prostředí obce a stabilizovat dlouhodobé využívání krajiny a zamezit její degradaci</w:t>
            </w:r>
            <w:r>
              <w:t xml:space="preserve">, </w:t>
            </w:r>
          </w:p>
          <w:p w14:paraId="2DDF6679" w14:textId="2C1FD980" w:rsidR="00630B1B" w:rsidRDefault="00630B1B" w:rsidP="008F7D83">
            <w:pPr>
              <w:spacing w:after="0"/>
            </w:pPr>
            <w:r>
              <w:t xml:space="preserve">3.5 </w:t>
            </w:r>
            <w:r w:rsidR="002864BA" w:rsidRPr="002864BA">
              <w:t>Umožnit energetickou transformaci venkovského zázemí regionálních center</w:t>
            </w:r>
          </w:p>
        </w:tc>
      </w:tr>
      <w:tr w:rsidR="002864BA" w14:paraId="2FA58FBC" w14:textId="77777777" w:rsidTr="00630B1B">
        <w:tc>
          <w:tcPr>
            <w:tcW w:w="335" w:type="dxa"/>
            <w:vMerge/>
            <w:tcMar>
              <w:left w:w="28" w:type="dxa"/>
              <w:right w:w="28" w:type="dxa"/>
            </w:tcMar>
          </w:tcPr>
          <w:p w14:paraId="2DE90326" w14:textId="77777777" w:rsidR="002864BA" w:rsidRDefault="002864BA" w:rsidP="002864BA">
            <w:pPr>
              <w:spacing w:after="0"/>
            </w:pPr>
          </w:p>
        </w:tc>
        <w:tc>
          <w:tcPr>
            <w:tcW w:w="2107" w:type="dxa"/>
            <w:vMerge/>
            <w:shd w:val="clear" w:color="auto" w:fill="92D050"/>
          </w:tcPr>
          <w:p w14:paraId="5F2A8F50" w14:textId="77777777" w:rsidR="002864BA" w:rsidRDefault="002864BA" w:rsidP="002864BA">
            <w:pPr>
              <w:spacing w:after="0"/>
            </w:pPr>
          </w:p>
        </w:tc>
        <w:tc>
          <w:tcPr>
            <w:tcW w:w="502" w:type="dxa"/>
            <w:shd w:val="clear" w:color="auto" w:fill="92D050"/>
            <w:tcMar>
              <w:left w:w="28" w:type="dxa"/>
              <w:right w:w="28" w:type="dxa"/>
            </w:tcMar>
          </w:tcPr>
          <w:p w14:paraId="7EC8C6FA" w14:textId="77777777" w:rsidR="002864BA" w:rsidRDefault="002864BA" w:rsidP="002864BA">
            <w:pPr>
              <w:spacing w:after="0"/>
            </w:pPr>
            <w:r>
              <w:t>3.2.2</w:t>
            </w:r>
          </w:p>
        </w:tc>
        <w:tc>
          <w:tcPr>
            <w:tcW w:w="2863" w:type="dxa"/>
            <w:shd w:val="clear" w:color="auto" w:fill="92D050"/>
          </w:tcPr>
          <w:p w14:paraId="778659A1" w14:textId="77777777" w:rsidR="002864BA" w:rsidRDefault="002864BA" w:rsidP="002864BA">
            <w:pPr>
              <w:spacing w:after="0"/>
            </w:pPr>
            <w:r>
              <w:t>Investice do infrastruktury pro nakládání s odpady</w:t>
            </w:r>
          </w:p>
        </w:tc>
        <w:tc>
          <w:tcPr>
            <w:tcW w:w="3582" w:type="dxa"/>
            <w:shd w:val="clear" w:color="auto" w:fill="92D050"/>
          </w:tcPr>
          <w:p w14:paraId="6A9D4D26" w14:textId="62807A6A" w:rsidR="002864BA" w:rsidRDefault="002864BA" w:rsidP="002864BA">
            <w:pPr>
              <w:spacing w:after="0"/>
            </w:pPr>
            <w:r w:rsidRPr="00E7150A">
              <w:t>Opatření nenaplňuje žádný SC SRR ČR 21+</w:t>
            </w:r>
          </w:p>
        </w:tc>
      </w:tr>
      <w:tr w:rsidR="00630B1B" w14:paraId="5AB007C2" w14:textId="77777777" w:rsidTr="00630B1B">
        <w:tc>
          <w:tcPr>
            <w:tcW w:w="335" w:type="dxa"/>
            <w:vMerge w:val="restart"/>
            <w:tcMar>
              <w:left w:w="28" w:type="dxa"/>
              <w:right w:w="28" w:type="dxa"/>
            </w:tcMar>
          </w:tcPr>
          <w:p w14:paraId="0C2718E9" w14:textId="77777777" w:rsidR="00630B1B" w:rsidRDefault="00630B1B" w:rsidP="008F7D83">
            <w:pPr>
              <w:spacing w:after="0"/>
            </w:pPr>
            <w:r>
              <w:t>3.3</w:t>
            </w:r>
          </w:p>
        </w:tc>
        <w:tc>
          <w:tcPr>
            <w:tcW w:w="2107" w:type="dxa"/>
            <w:vMerge w:val="restart"/>
            <w:shd w:val="clear" w:color="auto" w:fill="92D050"/>
          </w:tcPr>
          <w:p w14:paraId="52F35EE3" w14:textId="77777777" w:rsidR="00630B1B" w:rsidRDefault="00630B1B" w:rsidP="008F7D83">
            <w:pPr>
              <w:spacing w:after="0"/>
            </w:pPr>
            <w:r>
              <w:t>Ekologické zemědělství a fungující místní výroba a spotřeba potravin</w:t>
            </w:r>
          </w:p>
        </w:tc>
        <w:tc>
          <w:tcPr>
            <w:tcW w:w="502" w:type="dxa"/>
            <w:shd w:val="clear" w:color="auto" w:fill="92D050"/>
            <w:tcMar>
              <w:left w:w="28" w:type="dxa"/>
              <w:right w:w="28" w:type="dxa"/>
            </w:tcMar>
          </w:tcPr>
          <w:p w14:paraId="5D8C05CD" w14:textId="77777777" w:rsidR="00630B1B" w:rsidRDefault="00630B1B" w:rsidP="008F7D83">
            <w:pPr>
              <w:spacing w:after="0"/>
            </w:pPr>
            <w:r>
              <w:t>3.3.1</w:t>
            </w:r>
          </w:p>
        </w:tc>
        <w:tc>
          <w:tcPr>
            <w:tcW w:w="2863" w:type="dxa"/>
            <w:shd w:val="clear" w:color="auto" w:fill="92D050"/>
          </w:tcPr>
          <w:p w14:paraId="5FC7736B" w14:textId="77777777" w:rsidR="00630B1B" w:rsidRDefault="00630B1B" w:rsidP="008F7D83">
            <w:pPr>
              <w:spacing w:after="0"/>
            </w:pPr>
            <w:r>
              <w:t>Podpora ekologického a extenzivního zemědělství vč. materiálového vybavení subjektů</w:t>
            </w:r>
          </w:p>
        </w:tc>
        <w:tc>
          <w:tcPr>
            <w:tcW w:w="3582" w:type="dxa"/>
            <w:shd w:val="clear" w:color="auto" w:fill="92D050"/>
          </w:tcPr>
          <w:p w14:paraId="3E25AA36" w14:textId="77777777" w:rsidR="008F7D83" w:rsidRDefault="00630B1B" w:rsidP="008F7D83">
            <w:pPr>
              <w:spacing w:after="0"/>
            </w:pPr>
            <w:r>
              <w:t xml:space="preserve">2.4 </w:t>
            </w:r>
            <w:r w:rsidR="008F7D83" w:rsidRPr="00E7150A">
              <w:t>Efektivně řešit problémy životního prostředí spojené s koncentrací velkého množství obyvatel a adaptovat aglomerace na změnu klimatu</w:t>
            </w:r>
            <w:r>
              <w:t xml:space="preserve">, </w:t>
            </w:r>
          </w:p>
          <w:p w14:paraId="0386852F" w14:textId="23B0F121" w:rsidR="00630B1B" w:rsidRDefault="00630B1B" w:rsidP="008F7D83">
            <w:pPr>
              <w:spacing w:after="0"/>
            </w:pPr>
            <w:r>
              <w:t xml:space="preserve">3.4 </w:t>
            </w:r>
            <w:r w:rsidR="008F7D83" w:rsidRPr="00E7150A">
              <w:t>Pečovat o prostředí obce a stabilizovat dlouhodobé využívání krajiny a zamezit její degradaci</w:t>
            </w:r>
          </w:p>
        </w:tc>
      </w:tr>
      <w:tr w:rsidR="00630B1B" w14:paraId="217874BA" w14:textId="77777777" w:rsidTr="00630B1B">
        <w:tc>
          <w:tcPr>
            <w:tcW w:w="335" w:type="dxa"/>
            <w:vMerge/>
            <w:tcMar>
              <w:left w:w="28" w:type="dxa"/>
              <w:right w:w="28" w:type="dxa"/>
            </w:tcMar>
          </w:tcPr>
          <w:p w14:paraId="564F19D3" w14:textId="77777777" w:rsidR="00630B1B" w:rsidRDefault="00630B1B" w:rsidP="008F7D83">
            <w:pPr>
              <w:spacing w:after="0"/>
            </w:pPr>
          </w:p>
        </w:tc>
        <w:tc>
          <w:tcPr>
            <w:tcW w:w="2107" w:type="dxa"/>
            <w:vMerge/>
            <w:shd w:val="clear" w:color="auto" w:fill="92D050"/>
          </w:tcPr>
          <w:p w14:paraId="339E90A4" w14:textId="77777777" w:rsidR="00630B1B" w:rsidRDefault="00630B1B" w:rsidP="008F7D83">
            <w:pPr>
              <w:spacing w:after="0"/>
            </w:pPr>
          </w:p>
        </w:tc>
        <w:tc>
          <w:tcPr>
            <w:tcW w:w="502" w:type="dxa"/>
            <w:shd w:val="clear" w:color="auto" w:fill="92D050"/>
            <w:tcMar>
              <w:left w:w="28" w:type="dxa"/>
              <w:right w:w="28" w:type="dxa"/>
            </w:tcMar>
          </w:tcPr>
          <w:p w14:paraId="651FA703" w14:textId="77777777" w:rsidR="00630B1B" w:rsidRDefault="00630B1B" w:rsidP="008F7D83">
            <w:pPr>
              <w:spacing w:after="0"/>
            </w:pPr>
            <w:r>
              <w:t>3.3.2</w:t>
            </w:r>
          </w:p>
        </w:tc>
        <w:tc>
          <w:tcPr>
            <w:tcW w:w="2863" w:type="dxa"/>
            <w:shd w:val="clear" w:color="auto" w:fill="92D050"/>
          </w:tcPr>
          <w:p w14:paraId="0A570A37" w14:textId="77777777" w:rsidR="00630B1B" w:rsidRDefault="00630B1B" w:rsidP="008F7D83">
            <w:pPr>
              <w:spacing w:after="0"/>
            </w:pPr>
            <w:r>
              <w:t>Podpora místní výroby a spotřeby potravin a zemědělských produktů</w:t>
            </w:r>
          </w:p>
        </w:tc>
        <w:tc>
          <w:tcPr>
            <w:tcW w:w="3582" w:type="dxa"/>
            <w:shd w:val="clear" w:color="auto" w:fill="92D050"/>
          </w:tcPr>
          <w:p w14:paraId="64D6DA10" w14:textId="16185FC3" w:rsidR="00630B1B" w:rsidRDefault="00630B1B" w:rsidP="008F7D83">
            <w:pPr>
              <w:spacing w:after="0"/>
            </w:pPr>
            <w:r>
              <w:t xml:space="preserve">3.1 </w:t>
            </w:r>
            <w:r w:rsidR="008F7D83" w:rsidRPr="00E7150A">
              <w:t>Vytvořit vhodné podmínky pro diverzifikaci ekonomické základny regionálních center a jejich venkovského zázemí a využití jejich potenciálu a podpořit propojení podnikatelských subjektů ve vztahu k potřebám trhu práce</w:t>
            </w:r>
          </w:p>
        </w:tc>
      </w:tr>
      <w:tr w:rsidR="00630B1B" w14:paraId="1609BAB7" w14:textId="77777777" w:rsidTr="00630B1B">
        <w:tc>
          <w:tcPr>
            <w:tcW w:w="335" w:type="dxa"/>
            <w:tcMar>
              <w:left w:w="28" w:type="dxa"/>
              <w:right w:w="28" w:type="dxa"/>
            </w:tcMar>
          </w:tcPr>
          <w:p w14:paraId="1E2FC42D" w14:textId="77777777" w:rsidR="00630B1B" w:rsidRDefault="00630B1B" w:rsidP="008F7D83">
            <w:pPr>
              <w:spacing w:after="0"/>
            </w:pPr>
            <w:r>
              <w:t>3.4</w:t>
            </w:r>
          </w:p>
        </w:tc>
        <w:tc>
          <w:tcPr>
            <w:tcW w:w="2107" w:type="dxa"/>
            <w:shd w:val="clear" w:color="auto" w:fill="92D050"/>
          </w:tcPr>
          <w:p w14:paraId="2985C72B" w14:textId="77777777" w:rsidR="00630B1B" w:rsidRDefault="00630B1B" w:rsidP="008F7D83">
            <w:pPr>
              <w:spacing w:after="0"/>
            </w:pPr>
            <w:r>
              <w:t>Přírodě blízké lesní hospodaření</w:t>
            </w:r>
          </w:p>
        </w:tc>
        <w:tc>
          <w:tcPr>
            <w:tcW w:w="502" w:type="dxa"/>
            <w:shd w:val="clear" w:color="auto" w:fill="92D050"/>
            <w:tcMar>
              <w:left w:w="28" w:type="dxa"/>
              <w:right w:w="28" w:type="dxa"/>
            </w:tcMar>
          </w:tcPr>
          <w:p w14:paraId="0C3687C7" w14:textId="77777777" w:rsidR="00630B1B" w:rsidRDefault="00630B1B" w:rsidP="008F7D83">
            <w:pPr>
              <w:spacing w:after="0"/>
            </w:pPr>
            <w:r>
              <w:t>3.4.1</w:t>
            </w:r>
          </w:p>
        </w:tc>
        <w:tc>
          <w:tcPr>
            <w:tcW w:w="2863" w:type="dxa"/>
            <w:shd w:val="clear" w:color="auto" w:fill="92D050"/>
          </w:tcPr>
          <w:p w14:paraId="230397E4" w14:textId="77777777" w:rsidR="00630B1B" w:rsidRDefault="00630B1B" w:rsidP="008F7D83">
            <w:pPr>
              <w:spacing w:after="0"/>
            </w:pPr>
            <w:r>
              <w:t>Podpora přírodě blízkého hospodaření v lesích vč. materiálového vybavení subjektů</w:t>
            </w:r>
          </w:p>
        </w:tc>
        <w:tc>
          <w:tcPr>
            <w:tcW w:w="3582" w:type="dxa"/>
            <w:shd w:val="clear" w:color="auto" w:fill="92D050"/>
          </w:tcPr>
          <w:p w14:paraId="4F9B9757" w14:textId="77777777" w:rsidR="008F7D83" w:rsidRDefault="008F7D83" w:rsidP="008F7D83">
            <w:pPr>
              <w:spacing w:after="0"/>
            </w:pPr>
            <w:r>
              <w:t xml:space="preserve">2.4 </w:t>
            </w:r>
            <w:r w:rsidRPr="00E7150A">
              <w:t>Efektivně řešit problémy životního prostředí spojené s koncentrací velkého množství obyvatel a adaptovat aglomerace na změnu klimatu</w:t>
            </w:r>
            <w:r>
              <w:t xml:space="preserve">, </w:t>
            </w:r>
          </w:p>
          <w:p w14:paraId="3D9EF42A" w14:textId="1F09BB13" w:rsidR="00630B1B" w:rsidRDefault="008F7D83" w:rsidP="008F7D83">
            <w:pPr>
              <w:spacing w:after="0"/>
            </w:pPr>
            <w:r>
              <w:t xml:space="preserve">3.4 </w:t>
            </w:r>
            <w:r w:rsidRPr="00E7150A">
              <w:t>Pečovat o prostředí obce a stabilizovat dlouhodobé využívání krajiny a zamezit její degradaci</w:t>
            </w:r>
          </w:p>
        </w:tc>
      </w:tr>
      <w:tr w:rsidR="00630B1B" w14:paraId="7ACC2BD2" w14:textId="77777777" w:rsidTr="00630B1B">
        <w:tc>
          <w:tcPr>
            <w:tcW w:w="335" w:type="dxa"/>
            <w:vMerge w:val="restart"/>
            <w:tcMar>
              <w:left w:w="28" w:type="dxa"/>
              <w:right w:w="28" w:type="dxa"/>
            </w:tcMar>
          </w:tcPr>
          <w:p w14:paraId="1F97834E" w14:textId="77777777" w:rsidR="00630B1B" w:rsidRDefault="00630B1B" w:rsidP="008F7D83">
            <w:pPr>
              <w:spacing w:after="0"/>
            </w:pPr>
            <w:r>
              <w:t>4.1</w:t>
            </w:r>
          </w:p>
        </w:tc>
        <w:tc>
          <w:tcPr>
            <w:tcW w:w="2107" w:type="dxa"/>
            <w:vMerge w:val="restart"/>
            <w:shd w:val="clear" w:color="auto" w:fill="92D050"/>
          </w:tcPr>
          <w:p w14:paraId="12951677" w14:textId="77777777" w:rsidR="00630B1B" w:rsidRDefault="00630B1B" w:rsidP="008F7D83">
            <w:pPr>
              <w:spacing w:after="0"/>
            </w:pPr>
            <w:r>
              <w:t>Kvalitní veřejná a nemotorová doprava</w:t>
            </w:r>
          </w:p>
        </w:tc>
        <w:tc>
          <w:tcPr>
            <w:tcW w:w="502" w:type="dxa"/>
            <w:shd w:val="clear" w:color="auto" w:fill="92D050"/>
            <w:tcMar>
              <w:left w:w="28" w:type="dxa"/>
              <w:right w:w="28" w:type="dxa"/>
            </w:tcMar>
          </w:tcPr>
          <w:p w14:paraId="7C8B7F82" w14:textId="77777777" w:rsidR="00630B1B" w:rsidRDefault="00630B1B" w:rsidP="008F7D83">
            <w:pPr>
              <w:spacing w:after="0"/>
            </w:pPr>
            <w:r>
              <w:t>4.1.1</w:t>
            </w:r>
          </w:p>
        </w:tc>
        <w:tc>
          <w:tcPr>
            <w:tcW w:w="2863" w:type="dxa"/>
            <w:shd w:val="clear" w:color="auto" w:fill="92D050"/>
          </w:tcPr>
          <w:p w14:paraId="0EA7ABD8" w14:textId="77777777" w:rsidR="00630B1B" w:rsidRDefault="00630B1B" w:rsidP="008F7D83">
            <w:pPr>
              <w:spacing w:after="0"/>
            </w:pPr>
            <w:r>
              <w:t>Investice do infastruktury pro veřejnou a kombinovanou dopravu</w:t>
            </w:r>
          </w:p>
        </w:tc>
        <w:tc>
          <w:tcPr>
            <w:tcW w:w="3582" w:type="dxa"/>
            <w:shd w:val="clear" w:color="auto" w:fill="92D050"/>
          </w:tcPr>
          <w:p w14:paraId="4055ED5B" w14:textId="77777777" w:rsidR="002843EA" w:rsidRDefault="00630B1B" w:rsidP="008F7D83">
            <w:pPr>
              <w:spacing w:after="0"/>
            </w:pPr>
            <w:r>
              <w:t xml:space="preserve">2.2 </w:t>
            </w:r>
            <w:r w:rsidR="008F7D83" w:rsidRPr="008F7D83">
              <w:t xml:space="preserve">Zlepšit či dobudovat napojení aglomerací na blízká, velká sídla za hranicemi a na sousední aglomerace </w:t>
            </w:r>
            <w:r w:rsidR="008F7D83" w:rsidRPr="008F7D83">
              <w:lastRenderedPageBreak/>
              <w:t>nebo metropole, zlepšit dopravu mezi jádry aglomerací a jejich zázemím a zlepšovat podmínky pro atraktivitu jiných způsobů dopravy než individuální automobilové dopravy</w:t>
            </w:r>
            <w:r w:rsidR="002843EA">
              <w:t>,</w:t>
            </w:r>
          </w:p>
          <w:p w14:paraId="0CBAF16A" w14:textId="296F7E85" w:rsidR="00630B1B" w:rsidRDefault="00630B1B" w:rsidP="008F7D83">
            <w:pPr>
              <w:spacing w:after="0"/>
            </w:pPr>
            <w:r>
              <w:t xml:space="preserve">3.2 </w:t>
            </w:r>
            <w:r w:rsidR="002843EA" w:rsidRPr="002843EA">
              <w:t>Zlepšit dopravní dostupnost v rámci regionů</w:t>
            </w:r>
          </w:p>
        </w:tc>
      </w:tr>
      <w:tr w:rsidR="002843EA" w14:paraId="39B549D2" w14:textId="77777777" w:rsidTr="00630B1B">
        <w:tc>
          <w:tcPr>
            <w:tcW w:w="335" w:type="dxa"/>
            <w:vMerge/>
            <w:tcMar>
              <w:left w:w="28" w:type="dxa"/>
              <w:right w:w="28" w:type="dxa"/>
            </w:tcMar>
          </w:tcPr>
          <w:p w14:paraId="625FC272" w14:textId="77777777" w:rsidR="002843EA" w:rsidRDefault="002843EA" w:rsidP="002843EA">
            <w:pPr>
              <w:spacing w:after="0"/>
            </w:pPr>
          </w:p>
        </w:tc>
        <w:tc>
          <w:tcPr>
            <w:tcW w:w="2107" w:type="dxa"/>
            <w:vMerge/>
            <w:shd w:val="clear" w:color="auto" w:fill="92D050"/>
          </w:tcPr>
          <w:p w14:paraId="0EB387FA" w14:textId="77777777" w:rsidR="002843EA" w:rsidRDefault="002843EA" w:rsidP="002843EA">
            <w:pPr>
              <w:spacing w:after="0"/>
            </w:pPr>
          </w:p>
        </w:tc>
        <w:tc>
          <w:tcPr>
            <w:tcW w:w="502" w:type="dxa"/>
            <w:shd w:val="clear" w:color="auto" w:fill="92D050"/>
            <w:tcMar>
              <w:left w:w="28" w:type="dxa"/>
              <w:right w:w="28" w:type="dxa"/>
            </w:tcMar>
          </w:tcPr>
          <w:p w14:paraId="18743F44" w14:textId="77777777" w:rsidR="002843EA" w:rsidRDefault="002843EA" w:rsidP="002843EA">
            <w:pPr>
              <w:spacing w:after="0"/>
            </w:pPr>
            <w:r>
              <w:t>4.1.2</w:t>
            </w:r>
          </w:p>
        </w:tc>
        <w:tc>
          <w:tcPr>
            <w:tcW w:w="2863" w:type="dxa"/>
            <w:shd w:val="clear" w:color="auto" w:fill="92D050"/>
          </w:tcPr>
          <w:p w14:paraId="3EABC515" w14:textId="77777777" w:rsidR="002843EA" w:rsidRDefault="002843EA" w:rsidP="002843EA">
            <w:pPr>
              <w:spacing w:after="0"/>
            </w:pPr>
            <w:r>
              <w:t>Investice do infrastruktury pro nemotorovou dopravu</w:t>
            </w:r>
          </w:p>
        </w:tc>
        <w:tc>
          <w:tcPr>
            <w:tcW w:w="3582" w:type="dxa"/>
            <w:shd w:val="clear" w:color="auto" w:fill="92D050"/>
          </w:tcPr>
          <w:p w14:paraId="4255EA00" w14:textId="77777777" w:rsidR="002843EA" w:rsidRDefault="002843EA" w:rsidP="002843EA">
            <w:pPr>
              <w:spacing w:after="0"/>
            </w:pPr>
            <w:r>
              <w:t xml:space="preserve">2.2 </w:t>
            </w:r>
            <w:r w:rsidRPr="008F7D83">
              <w:t>Zlepšit či dobudovat napojení aglomerací na blízká, velká sídla za hranicemi a na sousední aglomerace nebo metropole, zlepšit dopravu mezi jádry aglomerací a jejich zázemím a zlepšovat podmínky pro atraktivitu jiných způsobů dopravy než individuální automobilové dopravy</w:t>
            </w:r>
            <w:r>
              <w:t>,</w:t>
            </w:r>
          </w:p>
          <w:p w14:paraId="4E5F510D" w14:textId="74FEDB16" w:rsidR="002843EA" w:rsidRDefault="002843EA" w:rsidP="002843EA">
            <w:pPr>
              <w:spacing w:after="0"/>
            </w:pPr>
            <w:r>
              <w:t xml:space="preserve">3.2 </w:t>
            </w:r>
            <w:r w:rsidRPr="002843EA">
              <w:t>Zlepšit dopravní dostupnost v rámci regionů</w:t>
            </w:r>
          </w:p>
        </w:tc>
      </w:tr>
      <w:tr w:rsidR="002843EA" w14:paraId="0672C377" w14:textId="77777777" w:rsidTr="00630B1B">
        <w:tc>
          <w:tcPr>
            <w:tcW w:w="335" w:type="dxa"/>
            <w:tcMar>
              <w:left w:w="28" w:type="dxa"/>
              <w:right w:w="28" w:type="dxa"/>
            </w:tcMar>
          </w:tcPr>
          <w:p w14:paraId="090FD791" w14:textId="77777777" w:rsidR="002843EA" w:rsidRDefault="002843EA" w:rsidP="002843EA">
            <w:pPr>
              <w:spacing w:after="0"/>
            </w:pPr>
            <w:r>
              <w:t>4.2</w:t>
            </w:r>
          </w:p>
        </w:tc>
        <w:tc>
          <w:tcPr>
            <w:tcW w:w="2107" w:type="dxa"/>
            <w:shd w:val="clear" w:color="auto" w:fill="92D050"/>
          </w:tcPr>
          <w:p w14:paraId="3FCD8C13" w14:textId="77777777" w:rsidR="002843EA" w:rsidRDefault="002843EA" w:rsidP="002843EA">
            <w:pPr>
              <w:spacing w:after="0"/>
            </w:pPr>
            <w:r>
              <w:t>Kvalitní vodohospodářská technická infrastruktura</w:t>
            </w:r>
          </w:p>
        </w:tc>
        <w:tc>
          <w:tcPr>
            <w:tcW w:w="502" w:type="dxa"/>
            <w:shd w:val="clear" w:color="auto" w:fill="92D050"/>
            <w:tcMar>
              <w:left w:w="28" w:type="dxa"/>
              <w:right w:w="28" w:type="dxa"/>
            </w:tcMar>
          </w:tcPr>
          <w:p w14:paraId="4B8389CC" w14:textId="77777777" w:rsidR="002843EA" w:rsidRDefault="002843EA" w:rsidP="002843EA">
            <w:pPr>
              <w:spacing w:after="0"/>
            </w:pPr>
            <w:r>
              <w:t>4.2.1</w:t>
            </w:r>
          </w:p>
        </w:tc>
        <w:tc>
          <w:tcPr>
            <w:tcW w:w="2863" w:type="dxa"/>
            <w:shd w:val="clear" w:color="auto" w:fill="92D050"/>
          </w:tcPr>
          <w:p w14:paraId="104A293C" w14:textId="77777777" w:rsidR="002843EA" w:rsidRDefault="002843EA" w:rsidP="002843EA">
            <w:pPr>
              <w:spacing w:after="0"/>
            </w:pPr>
            <w:r>
              <w:t>Investice do infrastruktury vodovodů, kanalizací a čištění odpadních vod</w:t>
            </w:r>
          </w:p>
        </w:tc>
        <w:tc>
          <w:tcPr>
            <w:tcW w:w="3582" w:type="dxa"/>
            <w:shd w:val="clear" w:color="auto" w:fill="92D050"/>
          </w:tcPr>
          <w:p w14:paraId="4C30C7EE" w14:textId="59A5D226" w:rsidR="002843EA" w:rsidRDefault="002843EA" w:rsidP="002843EA">
            <w:pPr>
              <w:spacing w:after="0"/>
            </w:pPr>
            <w:r w:rsidRPr="00E7150A">
              <w:t>Opatření nenaplňuje žádný SC SRR ČR 21+</w:t>
            </w:r>
          </w:p>
        </w:tc>
      </w:tr>
      <w:tr w:rsidR="00630B1B" w14:paraId="5FBED276" w14:textId="77777777" w:rsidTr="00630B1B">
        <w:tc>
          <w:tcPr>
            <w:tcW w:w="335" w:type="dxa"/>
            <w:vMerge w:val="restart"/>
            <w:tcMar>
              <w:left w:w="28" w:type="dxa"/>
              <w:right w:w="28" w:type="dxa"/>
            </w:tcMar>
          </w:tcPr>
          <w:p w14:paraId="17BCF025" w14:textId="77777777" w:rsidR="00630B1B" w:rsidRDefault="00630B1B" w:rsidP="008F7D83">
            <w:pPr>
              <w:spacing w:after="0"/>
            </w:pPr>
            <w:r>
              <w:t>4.3</w:t>
            </w:r>
          </w:p>
        </w:tc>
        <w:tc>
          <w:tcPr>
            <w:tcW w:w="2107" w:type="dxa"/>
            <w:vMerge w:val="restart"/>
            <w:shd w:val="clear" w:color="auto" w:fill="92D050"/>
          </w:tcPr>
          <w:p w14:paraId="46557B21" w14:textId="77777777" w:rsidR="00630B1B" w:rsidRDefault="00630B1B" w:rsidP="008F7D83">
            <w:pPr>
              <w:spacing w:after="0"/>
            </w:pPr>
            <w:r w:rsidRPr="00C55EA1">
              <w:t xml:space="preserve">Komunitně plánovaná péče o </w:t>
            </w:r>
            <w:r>
              <w:t>veřejný majetek</w:t>
            </w:r>
          </w:p>
        </w:tc>
        <w:tc>
          <w:tcPr>
            <w:tcW w:w="502" w:type="dxa"/>
            <w:shd w:val="clear" w:color="auto" w:fill="92D050"/>
            <w:tcMar>
              <w:left w:w="28" w:type="dxa"/>
              <w:right w:w="28" w:type="dxa"/>
            </w:tcMar>
          </w:tcPr>
          <w:p w14:paraId="586189F6" w14:textId="77777777" w:rsidR="00630B1B" w:rsidRDefault="00630B1B" w:rsidP="008F7D83">
            <w:pPr>
              <w:spacing w:after="0"/>
            </w:pPr>
            <w:r>
              <w:t>4.3.1</w:t>
            </w:r>
          </w:p>
        </w:tc>
        <w:tc>
          <w:tcPr>
            <w:tcW w:w="2863" w:type="dxa"/>
            <w:shd w:val="clear" w:color="auto" w:fill="92D050"/>
          </w:tcPr>
          <w:p w14:paraId="30F68E91" w14:textId="77777777" w:rsidR="00630B1B" w:rsidRDefault="00630B1B" w:rsidP="008F7D83">
            <w:pPr>
              <w:spacing w:after="0"/>
            </w:pPr>
            <w:r>
              <w:t>Investice do infrastruktury budov ve veřejném zájmu</w:t>
            </w:r>
          </w:p>
        </w:tc>
        <w:tc>
          <w:tcPr>
            <w:tcW w:w="3582" w:type="dxa"/>
            <w:shd w:val="clear" w:color="auto" w:fill="92D050"/>
          </w:tcPr>
          <w:p w14:paraId="6714A056" w14:textId="77777777" w:rsidR="002843EA" w:rsidRDefault="00630B1B" w:rsidP="008F7D83">
            <w:pPr>
              <w:spacing w:after="0"/>
            </w:pPr>
            <w:r>
              <w:t xml:space="preserve">3.3 </w:t>
            </w:r>
            <w:r w:rsidR="002843EA" w:rsidRPr="00E7150A">
              <w:t>Zlepšit dostupnost služeb v regionálních centrech i v jejich venkovském zázemí s důrazem na kulturní dědictví, péči o památky a místní specifika a reagovat na problémy spojené se stárnutím a existencí či vznikem sociálně vyloučených lokalit</w:t>
            </w:r>
            <w:r>
              <w:t xml:space="preserve">, </w:t>
            </w:r>
          </w:p>
          <w:p w14:paraId="2398A71D" w14:textId="77777777" w:rsidR="002843EA" w:rsidRDefault="00630B1B" w:rsidP="008F7D83">
            <w:pPr>
              <w:spacing w:after="0"/>
            </w:pPr>
            <w:r>
              <w:t xml:space="preserve">5.3 </w:t>
            </w:r>
            <w:r w:rsidR="002843EA" w:rsidRPr="00E7150A">
              <w:t>Zajistit efektivní prevenci sociálního vyloučení a energetické chudoby a podporovat komunitní život v obcích</w:t>
            </w:r>
            <w:r>
              <w:t xml:space="preserve">, </w:t>
            </w:r>
          </w:p>
          <w:p w14:paraId="7EFD8AB2" w14:textId="5FB3E9FE" w:rsidR="00630B1B" w:rsidRDefault="00630B1B" w:rsidP="008F7D83">
            <w:pPr>
              <w:spacing w:after="0"/>
            </w:pPr>
            <w:r>
              <w:t xml:space="preserve">5.4 </w:t>
            </w:r>
            <w:r w:rsidR="002843EA" w:rsidRPr="00E7150A">
              <w:t>Zajištění dostatečné občanské vybavenosti</w:t>
            </w:r>
          </w:p>
        </w:tc>
      </w:tr>
      <w:tr w:rsidR="00630B1B" w14:paraId="0606B3E6" w14:textId="77777777" w:rsidTr="00630B1B">
        <w:tc>
          <w:tcPr>
            <w:tcW w:w="335" w:type="dxa"/>
            <w:vMerge/>
            <w:tcMar>
              <w:left w:w="28" w:type="dxa"/>
              <w:right w:w="28" w:type="dxa"/>
            </w:tcMar>
          </w:tcPr>
          <w:p w14:paraId="3C14298F" w14:textId="77777777" w:rsidR="00630B1B" w:rsidRDefault="00630B1B" w:rsidP="008F7D83">
            <w:pPr>
              <w:spacing w:after="0"/>
            </w:pPr>
          </w:p>
        </w:tc>
        <w:tc>
          <w:tcPr>
            <w:tcW w:w="2107" w:type="dxa"/>
            <w:vMerge/>
            <w:shd w:val="clear" w:color="auto" w:fill="92D050"/>
          </w:tcPr>
          <w:p w14:paraId="6C8B35DA" w14:textId="77777777" w:rsidR="00630B1B" w:rsidRDefault="00630B1B" w:rsidP="008F7D83">
            <w:pPr>
              <w:spacing w:after="0"/>
            </w:pPr>
          </w:p>
        </w:tc>
        <w:tc>
          <w:tcPr>
            <w:tcW w:w="502" w:type="dxa"/>
            <w:shd w:val="clear" w:color="auto" w:fill="92D050"/>
            <w:tcMar>
              <w:left w:w="28" w:type="dxa"/>
              <w:right w:w="28" w:type="dxa"/>
            </w:tcMar>
          </w:tcPr>
          <w:p w14:paraId="339DE368" w14:textId="77777777" w:rsidR="00630B1B" w:rsidRDefault="00630B1B" w:rsidP="008F7D83">
            <w:pPr>
              <w:spacing w:after="0"/>
            </w:pPr>
            <w:r>
              <w:t>4.3.2</w:t>
            </w:r>
          </w:p>
        </w:tc>
        <w:tc>
          <w:tcPr>
            <w:tcW w:w="2863" w:type="dxa"/>
            <w:shd w:val="clear" w:color="auto" w:fill="92D050"/>
          </w:tcPr>
          <w:p w14:paraId="4B29E652" w14:textId="77777777" w:rsidR="00630B1B" w:rsidRDefault="00630B1B" w:rsidP="008F7D83">
            <w:pPr>
              <w:spacing w:after="0"/>
            </w:pPr>
            <w:r>
              <w:t>Investice do modernizací, rekonstrukcí a vzniku veřejných prostranství</w:t>
            </w:r>
          </w:p>
        </w:tc>
        <w:tc>
          <w:tcPr>
            <w:tcW w:w="3582" w:type="dxa"/>
            <w:shd w:val="clear" w:color="auto" w:fill="92D050"/>
          </w:tcPr>
          <w:p w14:paraId="3B855B27" w14:textId="129EBD0D" w:rsidR="00630B1B" w:rsidRDefault="00630B1B" w:rsidP="008F7D83">
            <w:pPr>
              <w:spacing w:after="0"/>
            </w:pPr>
            <w:r>
              <w:t xml:space="preserve">2.4 </w:t>
            </w:r>
            <w:r w:rsidR="002843EA" w:rsidRPr="00E7150A">
              <w:t>Efektivně řešit problémy životního prostředí spojené s koncentrací velkého množství obyvatel a adaptovat aglomerace na změnu klimatu</w:t>
            </w:r>
          </w:p>
        </w:tc>
      </w:tr>
      <w:bookmarkEnd w:id="59"/>
    </w:tbl>
    <w:p w14:paraId="0D188896" w14:textId="2D3BADDE" w:rsidR="00630B1B" w:rsidRDefault="00630B1B" w:rsidP="00AC1FDB">
      <w:pPr>
        <w:rPr>
          <w:lang w:val="pl-PL"/>
        </w:rPr>
      </w:pPr>
    </w:p>
    <w:p w14:paraId="0B70CEAE" w14:textId="77777777" w:rsidR="00CC1A7E" w:rsidRDefault="00CC1A7E" w:rsidP="00AC1FDB">
      <w:pPr>
        <w:rPr>
          <w:lang w:val="pl-PL"/>
        </w:rPr>
        <w:sectPr w:rsidR="00CC1A7E" w:rsidSect="008000C5">
          <w:pgSz w:w="11906" w:h="16838"/>
          <w:pgMar w:top="1417" w:right="1417" w:bottom="1417" w:left="1417" w:header="708" w:footer="708" w:gutter="0"/>
          <w:cols w:space="708"/>
          <w:docGrid w:linePitch="360"/>
        </w:sectPr>
      </w:pPr>
    </w:p>
    <w:p w14:paraId="4F3686EE" w14:textId="77777777" w:rsidR="00AC1FDB" w:rsidRDefault="00AC1FDB" w:rsidP="00AC1FDB">
      <w:pPr>
        <w:pStyle w:val="Nadpis2"/>
        <w:rPr>
          <w:lang w:val="pl-PL"/>
        </w:rPr>
      </w:pPr>
      <w:bookmarkStart w:id="60" w:name="_Toc72219238"/>
      <w:r>
        <w:rPr>
          <w:lang w:val="pl-PL"/>
        </w:rPr>
        <w:lastRenderedPageBreak/>
        <w:t>3.3 Popis integrovaných rysů strategie</w:t>
      </w:r>
      <w:bookmarkEnd w:id="60"/>
      <w:r>
        <w:rPr>
          <w:lang w:val="pl-PL"/>
        </w:rPr>
        <w:t xml:space="preserve"> </w:t>
      </w:r>
    </w:p>
    <w:p w14:paraId="1BE2C6AA" w14:textId="7289FDDA" w:rsidR="00CC1A7E" w:rsidRPr="006B0A0E" w:rsidRDefault="00CC1A7E" w:rsidP="006B0A0E">
      <w:pPr>
        <w:pStyle w:val="Nadpis4"/>
        <w:rPr>
          <w:b/>
          <w:bCs/>
          <w:sz w:val="20"/>
          <w:szCs w:val="20"/>
        </w:rPr>
      </w:pPr>
      <w:bookmarkStart w:id="61" w:name="_Toc71192082"/>
      <w:r w:rsidRPr="006B0A0E">
        <w:rPr>
          <w:b/>
          <w:bCs/>
          <w:sz w:val="20"/>
          <w:szCs w:val="20"/>
        </w:rPr>
        <w:t xml:space="preserve">Tabulka </w:t>
      </w:r>
      <w:r w:rsidR="006A67A7" w:rsidRPr="006B0A0E">
        <w:rPr>
          <w:b/>
          <w:bCs/>
          <w:sz w:val="20"/>
          <w:szCs w:val="20"/>
        </w:rPr>
        <w:t>6</w:t>
      </w:r>
      <w:r w:rsidRPr="006B0A0E">
        <w:rPr>
          <w:b/>
          <w:bCs/>
          <w:sz w:val="20"/>
          <w:szCs w:val="20"/>
        </w:rPr>
        <w:t xml:space="preserve"> Matice integrovaných rysů SCLLD MAS Český ráj a Střední Pojizeří 21+</w:t>
      </w:r>
      <w:bookmarkEnd w:id="61"/>
    </w:p>
    <w:tbl>
      <w:tblPr>
        <w:tblW w:w="13770" w:type="dxa"/>
        <w:tblCellMar>
          <w:left w:w="70" w:type="dxa"/>
          <w:right w:w="70" w:type="dxa"/>
        </w:tblCellMar>
        <w:tblLook w:val="04A0" w:firstRow="1" w:lastRow="0" w:firstColumn="1" w:lastColumn="0" w:noHBand="0" w:noVBand="1"/>
      </w:tblPr>
      <w:tblGrid>
        <w:gridCol w:w="640"/>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gridCol w:w="505"/>
      </w:tblGrid>
      <w:tr w:rsidR="00CC1A7E" w:rsidRPr="00A667AE" w14:paraId="0C13FDA9" w14:textId="77777777" w:rsidTr="004A5EE2">
        <w:trPr>
          <w:trHeight w:val="13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397BE"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1D11417"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1.1.1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CFC7572"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1.1.2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C326E01"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1.2.1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75B30329"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1.2.2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6F8D4430"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1.2.3</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97DCEDD"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1.3.1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0A75BDA5"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1.3.2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61F90FBF"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1.4.1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2ADE040E"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2.1.1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224E559E"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2.1.2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23761A5"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2.2.1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1A9C937"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2.3.1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9990764"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2.3.2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EBD5AF3"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3.1.1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0156EB08"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3.1.2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7E8341B5"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3.1.3</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0C7CB89D"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3.2.1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27C327CB"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3.2.2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04DA5889"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3.3.1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478345AD"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3.3.2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214E9BF"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3.4.1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47580D71"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4.1.1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80885B7"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4.1.2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9FE72E8"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4.2.1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518AF550"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4.3.1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5AF1DF65"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4.3.2</w:t>
            </w:r>
          </w:p>
        </w:tc>
      </w:tr>
      <w:tr w:rsidR="00CC1A7E" w:rsidRPr="00A667AE" w14:paraId="7822DFB2"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5F6F94F"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1.1.1</w:t>
            </w:r>
          </w:p>
        </w:tc>
        <w:tc>
          <w:tcPr>
            <w:tcW w:w="505" w:type="dxa"/>
            <w:tcBorders>
              <w:top w:val="nil"/>
              <w:left w:val="nil"/>
              <w:bottom w:val="single" w:sz="4" w:space="0" w:color="auto"/>
              <w:right w:val="single" w:sz="4" w:space="0" w:color="auto"/>
            </w:tcBorders>
            <w:shd w:val="clear" w:color="auto" w:fill="auto"/>
            <w:noWrap/>
            <w:vAlign w:val="bottom"/>
            <w:hideMark/>
          </w:tcPr>
          <w:p w14:paraId="1EC73F64"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5CD7A430"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auto" w:fill="auto"/>
            <w:noWrap/>
            <w:vAlign w:val="bottom"/>
            <w:hideMark/>
          </w:tcPr>
          <w:p w14:paraId="57C29C81"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FFADD40"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606B8AB"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AE7387C"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36EC802"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BFBE232"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9218076"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54A2913"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4916A18F"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0440B4C2"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16326BB"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3D1ACE0"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DE1D827"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C2E34A6"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3A68E1B"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7A69ECB"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E268453"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6AF2EEE"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9A844F1"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7699B47"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976E8CF"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1CE03E6"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77858F5"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EF99700"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CC1A7E" w:rsidRPr="00A667AE" w14:paraId="31BD0FFD"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ECA3E0"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1.1.2</w:t>
            </w:r>
          </w:p>
        </w:tc>
        <w:tc>
          <w:tcPr>
            <w:tcW w:w="505" w:type="dxa"/>
            <w:tcBorders>
              <w:top w:val="nil"/>
              <w:left w:val="nil"/>
              <w:bottom w:val="single" w:sz="4" w:space="0" w:color="auto"/>
              <w:right w:val="single" w:sz="4" w:space="0" w:color="auto"/>
            </w:tcBorders>
            <w:shd w:val="clear" w:color="auto" w:fill="auto"/>
            <w:noWrap/>
            <w:vAlign w:val="bottom"/>
            <w:hideMark/>
          </w:tcPr>
          <w:p w14:paraId="4D57BE16"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A24399E" w14:textId="77777777" w:rsidR="00CC1A7E" w:rsidRPr="00A667AE" w:rsidRDefault="00CC1A7E" w:rsidP="001B7C23">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1AC34442"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01E53FE"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6892412"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639967D"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A4F0BFC"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58B7C78"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332CABB"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E98382F"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00B02B29"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01746D56"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A931A83"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286D079E"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79C9F277"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C000"/>
            <w:noWrap/>
            <w:vAlign w:val="bottom"/>
            <w:hideMark/>
          </w:tcPr>
          <w:p w14:paraId="5367B6AA"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FF00"/>
            <w:noWrap/>
            <w:vAlign w:val="bottom"/>
            <w:hideMark/>
          </w:tcPr>
          <w:p w14:paraId="4CD78647"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03472890"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5BEBDCD3"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0283738F"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07F4E475"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58ED1620"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A76AE3F"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6076F44"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6446F5F"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A719064" w14:textId="77777777" w:rsidR="00CC1A7E" w:rsidRPr="00A667AE" w:rsidRDefault="00CC1A7E" w:rsidP="001B7C23">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F12866" w:rsidRPr="00A667AE" w14:paraId="0DB9FFCA" w14:textId="77777777" w:rsidTr="0020103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D1B3793" w14:textId="77777777" w:rsidR="00F12866" w:rsidRPr="00A667AE" w:rsidRDefault="00F12866" w:rsidP="00F12866">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1.2.1</w:t>
            </w:r>
          </w:p>
        </w:tc>
        <w:tc>
          <w:tcPr>
            <w:tcW w:w="505" w:type="dxa"/>
            <w:tcBorders>
              <w:top w:val="nil"/>
              <w:left w:val="nil"/>
              <w:bottom w:val="single" w:sz="4" w:space="0" w:color="auto"/>
              <w:right w:val="single" w:sz="4" w:space="0" w:color="auto"/>
            </w:tcBorders>
            <w:shd w:val="clear" w:color="auto" w:fill="auto"/>
            <w:noWrap/>
            <w:vAlign w:val="bottom"/>
            <w:hideMark/>
          </w:tcPr>
          <w:p w14:paraId="582FD400" w14:textId="77777777" w:rsidR="00F12866" w:rsidRPr="00A667AE" w:rsidRDefault="00F12866" w:rsidP="00F12866">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DE4D66C" w14:textId="77777777" w:rsidR="00F12866" w:rsidRPr="00A667AE" w:rsidRDefault="00F12866" w:rsidP="00F12866">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02BF95" w14:textId="77777777" w:rsidR="00F12866" w:rsidRPr="00A667AE" w:rsidRDefault="00F12866" w:rsidP="00F12866">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777C8281"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auto" w:fill="auto"/>
            <w:noWrap/>
            <w:vAlign w:val="bottom"/>
            <w:hideMark/>
          </w:tcPr>
          <w:p w14:paraId="7EA784B9"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B9BA2C4"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CC03942"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5615CCA"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331739E"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B2D641E"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766A613" w14:textId="21F78FE3" w:rsidR="00F12866" w:rsidRPr="00A667AE" w:rsidRDefault="00F12866" w:rsidP="0020103E">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7FDCBD9"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2E81E600"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4861613F"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ADC8028"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82D694E"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12DA8F4"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FB78DC1"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FC5FB48"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945CEA6"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61599CF"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5BA7C6E"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E4466D2"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1295E7A"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0B1A6682"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0EDB4A31" w14:textId="77777777" w:rsidR="00F12866" w:rsidRPr="00A667AE" w:rsidRDefault="00F12866" w:rsidP="00F12866">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32B00335" w14:textId="77777777" w:rsidTr="00EE0E21">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3968E8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1.2.2</w:t>
            </w:r>
          </w:p>
        </w:tc>
        <w:tc>
          <w:tcPr>
            <w:tcW w:w="505" w:type="dxa"/>
            <w:tcBorders>
              <w:top w:val="nil"/>
              <w:left w:val="nil"/>
              <w:bottom w:val="single" w:sz="4" w:space="0" w:color="auto"/>
              <w:right w:val="single" w:sz="4" w:space="0" w:color="auto"/>
            </w:tcBorders>
            <w:shd w:val="clear" w:color="auto" w:fill="auto"/>
            <w:noWrap/>
            <w:vAlign w:val="bottom"/>
            <w:hideMark/>
          </w:tcPr>
          <w:p w14:paraId="31E66F9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054B81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D2662C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4A951C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C000"/>
            <w:noWrap/>
            <w:vAlign w:val="bottom"/>
            <w:hideMark/>
          </w:tcPr>
          <w:p w14:paraId="2EB30A2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259918E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D5CA86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6B6A0B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7403FA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6D6EC3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E2FFDA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5223A29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C20BB3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4EBC0B3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F06568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FFFF00"/>
            <w:noWrap/>
            <w:vAlign w:val="bottom"/>
            <w:hideMark/>
          </w:tcPr>
          <w:p w14:paraId="513353CF" w14:textId="412CDC6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39231E5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34ED56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25DB14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F67AB7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72AD66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170920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69ED13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5CCE71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00C9914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FF00"/>
            <w:noWrap/>
            <w:vAlign w:val="bottom"/>
            <w:hideMark/>
          </w:tcPr>
          <w:p w14:paraId="4FD8292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r>
      <w:tr w:rsidR="00EE0E21" w:rsidRPr="00A667AE" w14:paraId="259E697B" w14:textId="77777777" w:rsidTr="0020103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577CA1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1.2.3</w:t>
            </w:r>
          </w:p>
        </w:tc>
        <w:tc>
          <w:tcPr>
            <w:tcW w:w="505" w:type="dxa"/>
            <w:tcBorders>
              <w:top w:val="nil"/>
              <w:left w:val="nil"/>
              <w:bottom w:val="single" w:sz="4" w:space="0" w:color="auto"/>
              <w:right w:val="single" w:sz="4" w:space="0" w:color="auto"/>
            </w:tcBorders>
            <w:shd w:val="clear" w:color="auto" w:fill="auto"/>
            <w:noWrap/>
            <w:vAlign w:val="bottom"/>
            <w:hideMark/>
          </w:tcPr>
          <w:p w14:paraId="7F91ADC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2C46CB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48B254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921361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A24AD0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7C0FBB5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293D15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BD3393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146024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5D2BA9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04DB18A" w14:textId="3157BEA6"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FA0BDD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349EEE1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5020C92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4D21DD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BCE67F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877397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0E334D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76EC39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F526D7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83F5B5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1A0911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7EA1F4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BBFBCE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5BF451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5CA1BE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69FC6DF3" w14:textId="77777777" w:rsidTr="0020103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9415C5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1.3.1</w:t>
            </w:r>
          </w:p>
        </w:tc>
        <w:tc>
          <w:tcPr>
            <w:tcW w:w="505" w:type="dxa"/>
            <w:tcBorders>
              <w:top w:val="nil"/>
              <w:left w:val="nil"/>
              <w:bottom w:val="single" w:sz="4" w:space="0" w:color="auto"/>
              <w:right w:val="single" w:sz="4" w:space="0" w:color="auto"/>
            </w:tcBorders>
            <w:shd w:val="clear" w:color="auto" w:fill="auto"/>
            <w:noWrap/>
            <w:vAlign w:val="bottom"/>
            <w:hideMark/>
          </w:tcPr>
          <w:p w14:paraId="6B813CF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80CC01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C3350C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7AEFB9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EF6E8A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14776B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7DA1A7E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auto" w:fill="auto"/>
            <w:noWrap/>
            <w:vAlign w:val="bottom"/>
            <w:hideMark/>
          </w:tcPr>
          <w:p w14:paraId="3DB4862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18AF8E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B7BB05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3293EE5" w14:textId="0E39AF3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05E94A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778E29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399AF9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9F233E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BBE356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B12ABD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658579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624092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F7FEED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9FA877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B2CE15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3CE788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2F3121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320A9D0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5C37F69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261F6580"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412F4B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1.3.2</w:t>
            </w:r>
          </w:p>
        </w:tc>
        <w:tc>
          <w:tcPr>
            <w:tcW w:w="505" w:type="dxa"/>
            <w:tcBorders>
              <w:top w:val="nil"/>
              <w:left w:val="nil"/>
              <w:bottom w:val="single" w:sz="4" w:space="0" w:color="auto"/>
              <w:right w:val="single" w:sz="4" w:space="0" w:color="auto"/>
            </w:tcBorders>
            <w:shd w:val="clear" w:color="auto" w:fill="auto"/>
            <w:noWrap/>
            <w:vAlign w:val="bottom"/>
            <w:hideMark/>
          </w:tcPr>
          <w:p w14:paraId="364310D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E99AF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DEBAD0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5AE76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B6D054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07170D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B0259A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7435E69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2DCB61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841FB2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64CD18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1C0DD62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9DE121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76856A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8D1A9F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E71A23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869417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9016D7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6D2268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71D0C3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06B826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775DDF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FD129F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642DAE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2DD43C9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4225259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4098328E"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D85A4F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1.4.1</w:t>
            </w:r>
          </w:p>
        </w:tc>
        <w:tc>
          <w:tcPr>
            <w:tcW w:w="505" w:type="dxa"/>
            <w:tcBorders>
              <w:top w:val="nil"/>
              <w:left w:val="nil"/>
              <w:bottom w:val="single" w:sz="4" w:space="0" w:color="auto"/>
              <w:right w:val="single" w:sz="4" w:space="0" w:color="auto"/>
            </w:tcBorders>
            <w:shd w:val="clear" w:color="auto" w:fill="auto"/>
            <w:noWrap/>
            <w:vAlign w:val="bottom"/>
            <w:hideMark/>
          </w:tcPr>
          <w:p w14:paraId="2B16337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DC0CAE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8359B2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B8DCB5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9BF580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C9FA7E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3F83F3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9D66E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4281DB4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AC5019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2DAC17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D3BDFB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D03781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92375D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06D286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6B4BD9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ED9CAC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4442ED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6C6016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5311D6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5841760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62597ED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E642D4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42A3D4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37DE55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6FD45A4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50BC636B"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9D846A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2.1.1</w:t>
            </w:r>
          </w:p>
        </w:tc>
        <w:tc>
          <w:tcPr>
            <w:tcW w:w="505" w:type="dxa"/>
            <w:tcBorders>
              <w:top w:val="nil"/>
              <w:left w:val="nil"/>
              <w:bottom w:val="single" w:sz="4" w:space="0" w:color="auto"/>
              <w:right w:val="single" w:sz="4" w:space="0" w:color="auto"/>
            </w:tcBorders>
            <w:shd w:val="clear" w:color="auto" w:fill="auto"/>
            <w:noWrap/>
            <w:vAlign w:val="bottom"/>
            <w:hideMark/>
          </w:tcPr>
          <w:p w14:paraId="691A6E8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60FC57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616CFC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42CE61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9831AE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ABEC0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F89C54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361B8E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6FFC28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3CD7510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000000" w:fill="FF5050"/>
            <w:noWrap/>
            <w:vAlign w:val="bottom"/>
            <w:hideMark/>
          </w:tcPr>
          <w:p w14:paraId="2B4C16B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auto" w:fill="auto"/>
            <w:noWrap/>
            <w:vAlign w:val="bottom"/>
            <w:hideMark/>
          </w:tcPr>
          <w:p w14:paraId="210F510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3A4536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321FA84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3875ED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B4D6C8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448CFB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58551EC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48BACB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D6CAC5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D1C354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E3412E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EC5C6F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46DC6A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26B740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F4EE53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2E9A5EA7"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3EE40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2.1.2</w:t>
            </w:r>
          </w:p>
        </w:tc>
        <w:tc>
          <w:tcPr>
            <w:tcW w:w="505" w:type="dxa"/>
            <w:tcBorders>
              <w:top w:val="nil"/>
              <w:left w:val="nil"/>
              <w:bottom w:val="single" w:sz="4" w:space="0" w:color="auto"/>
              <w:right w:val="single" w:sz="4" w:space="0" w:color="auto"/>
            </w:tcBorders>
            <w:shd w:val="clear" w:color="auto" w:fill="auto"/>
            <w:noWrap/>
            <w:vAlign w:val="bottom"/>
            <w:hideMark/>
          </w:tcPr>
          <w:p w14:paraId="15BF9AF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2A7EFA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FA2E82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7B05F5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446FB5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224941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0530B2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CDECEB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AAD71F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AF9D3A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0D391C5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301D0E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57B84C2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544ED91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FEA845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2E4FB8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591CA0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501190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62B211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FA1B56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79B89A1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9FC396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C32DE3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682B2F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F19DF7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E9FAC1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7E525A43"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2DF42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2.2.1</w:t>
            </w:r>
          </w:p>
        </w:tc>
        <w:tc>
          <w:tcPr>
            <w:tcW w:w="505" w:type="dxa"/>
            <w:tcBorders>
              <w:top w:val="nil"/>
              <w:left w:val="nil"/>
              <w:bottom w:val="single" w:sz="4" w:space="0" w:color="auto"/>
              <w:right w:val="single" w:sz="4" w:space="0" w:color="auto"/>
            </w:tcBorders>
            <w:shd w:val="clear" w:color="auto" w:fill="auto"/>
            <w:noWrap/>
            <w:vAlign w:val="bottom"/>
            <w:hideMark/>
          </w:tcPr>
          <w:p w14:paraId="44FC3A9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B604BC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8490A5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51E395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389BB7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5EA3C7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61E98E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EDC3FB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286187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D6663A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C09DB4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FF00"/>
            <w:noWrap/>
            <w:vAlign w:val="bottom"/>
            <w:hideMark/>
          </w:tcPr>
          <w:p w14:paraId="312D216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2B686A7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5FC9AB4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6BC9E4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D1101A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07A3BA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C4FBF3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A67DF1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7DE5AEE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6F74777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6217E11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92295C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ED9DBF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6D9AF8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82F015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C56BAF" w:rsidRPr="00A667AE" w14:paraId="5D267882" w14:textId="77777777" w:rsidTr="00C56BAF">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85DB460"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2.3.1</w:t>
            </w:r>
          </w:p>
        </w:tc>
        <w:tc>
          <w:tcPr>
            <w:tcW w:w="505" w:type="dxa"/>
            <w:tcBorders>
              <w:top w:val="nil"/>
              <w:left w:val="nil"/>
              <w:bottom w:val="single" w:sz="4" w:space="0" w:color="auto"/>
              <w:right w:val="single" w:sz="4" w:space="0" w:color="auto"/>
            </w:tcBorders>
            <w:shd w:val="clear" w:color="auto" w:fill="auto"/>
            <w:noWrap/>
            <w:vAlign w:val="bottom"/>
            <w:hideMark/>
          </w:tcPr>
          <w:p w14:paraId="7DDDA069"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A5FDEAC"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AEE3026"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EB9D61A"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A579B67"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DF1B747"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D10F81B"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0B116F"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6A878E9"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8335536"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458FF43"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4596EA" w14:textId="77777777" w:rsidR="00C56BAF" w:rsidRPr="00A667AE" w:rsidRDefault="00C56BAF" w:rsidP="00C56BAF">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19BB663A"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000000" w:fill="FFFF00"/>
            <w:noWrap/>
            <w:vAlign w:val="bottom"/>
            <w:hideMark/>
          </w:tcPr>
          <w:p w14:paraId="454D8308"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49A89A14"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42BD8BD"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126C4F3"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75E3C2C"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5375009"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606255D"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4D42E30"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FFFF00"/>
            <w:noWrap/>
            <w:vAlign w:val="bottom"/>
            <w:hideMark/>
          </w:tcPr>
          <w:p w14:paraId="7AFCB343" w14:textId="7E4A7699"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FFFF00"/>
            <w:noWrap/>
            <w:vAlign w:val="bottom"/>
            <w:hideMark/>
          </w:tcPr>
          <w:p w14:paraId="4B760AA6" w14:textId="778A94BB"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0A835F25"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CE5C3F0"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59AC28D" w14:textId="77777777" w:rsidR="00C56BAF" w:rsidRPr="00A667AE" w:rsidRDefault="00C56BAF" w:rsidP="00C56BAF">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70B61014"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7E9F28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2.3.2</w:t>
            </w:r>
          </w:p>
        </w:tc>
        <w:tc>
          <w:tcPr>
            <w:tcW w:w="505" w:type="dxa"/>
            <w:tcBorders>
              <w:top w:val="nil"/>
              <w:left w:val="nil"/>
              <w:bottom w:val="single" w:sz="4" w:space="0" w:color="auto"/>
              <w:right w:val="single" w:sz="4" w:space="0" w:color="auto"/>
            </w:tcBorders>
            <w:shd w:val="clear" w:color="auto" w:fill="auto"/>
            <w:noWrap/>
            <w:vAlign w:val="bottom"/>
            <w:hideMark/>
          </w:tcPr>
          <w:p w14:paraId="550A4D6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7486E3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0BA03B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B2E1A8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2BBFDE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108D5C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AFEBA2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937D86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E760C3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1BE515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D42A65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0F4DCA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CC1EC9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FF00"/>
            <w:noWrap/>
            <w:vAlign w:val="bottom"/>
            <w:hideMark/>
          </w:tcPr>
          <w:p w14:paraId="269DB18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0AB1222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4877E0E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9FCA4C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C499D5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F24E30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5272D2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2AFC43A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2ABC3BA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124860C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7DB5DBE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44C31C4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auto" w:fill="auto"/>
            <w:noWrap/>
            <w:vAlign w:val="bottom"/>
            <w:hideMark/>
          </w:tcPr>
          <w:p w14:paraId="0C21333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63838DF9"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393C65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3.1.1</w:t>
            </w:r>
          </w:p>
        </w:tc>
        <w:tc>
          <w:tcPr>
            <w:tcW w:w="505" w:type="dxa"/>
            <w:tcBorders>
              <w:top w:val="nil"/>
              <w:left w:val="nil"/>
              <w:bottom w:val="single" w:sz="4" w:space="0" w:color="auto"/>
              <w:right w:val="single" w:sz="4" w:space="0" w:color="auto"/>
            </w:tcBorders>
            <w:shd w:val="clear" w:color="auto" w:fill="auto"/>
            <w:noWrap/>
            <w:vAlign w:val="bottom"/>
            <w:hideMark/>
          </w:tcPr>
          <w:p w14:paraId="272C501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A0A734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DF63A1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A1FA4D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B041BE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7AE7B0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BB291C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C8FA87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E3F561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ED5ACC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6524FF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ED3AD3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9A9376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BBF402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630C50C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000000" w:fill="FFC000"/>
            <w:noWrap/>
            <w:vAlign w:val="bottom"/>
            <w:hideMark/>
          </w:tcPr>
          <w:p w14:paraId="6A831EB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FF00"/>
            <w:noWrap/>
            <w:vAlign w:val="bottom"/>
            <w:hideMark/>
          </w:tcPr>
          <w:p w14:paraId="433DE5B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C000"/>
            <w:noWrap/>
            <w:vAlign w:val="bottom"/>
            <w:hideMark/>
          </w:tcPr>
          <w:p w14:paraId="38A3514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C000"/>
            <w:noWrap/>
            <w:vAlign w:val="bottom"/>
            <w:hideMark/>
          </w:tcPr>
          <w:p w14:paraId="6C723E4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FF00"/>
            <w:noWrap/>
            <w:vAlign w:val="bottom"/>
            <w:hideMark/>
          </w:tcPr>
          <w:p w14:paraId="75CB0A3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C000"/>
            <w:noWrap/>
            <w:vAlign w:val="bottom"/>
            <w:hideMark/>
          </w:tcPr>
          <w:p w14:paraId="0952FE3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4FEEC2D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5B69E6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9E7DAD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EC43D6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9739E0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0D635E7E"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8EA724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3.1.2</w:t>
            </w:r>
          </w:p>
        </w:tc>
        <w:tc>
          <w:tcPr>
            <w:tcW w:w="505" w:type="dxa"/>
            <w:tcBorders>
              <w:top w:val="nil"/>
              <w:left w:val="nil"/>
              <w:bottom w:val="single" w:sz="4" w:space="0" w:color="auto"/>
              <w:right w:val="single" w:sz="4" w:space="0" w:color="auto"/>
            </w:tcBorders>
            <w:shd w:val="clear" w:color="auto" w:fill="auto"/>
            <w:noWrap/>
            <w:vAlign w:val="bottom"/>
            <w:hideMark/>
          </w:tcPr>
          <w:p w14:paraId="652F126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9E259A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B9734A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2CB358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8D1F7A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A16999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00DDF4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F3ADEC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081AFD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A44B23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87698C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D053E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B307D1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E3AEA7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540AEC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C000"/>
            <w:noWrap/>
            <w:vAlign w:val="bottom"/>
            <w:hideMark/>
          </w:tcPr>
          <w:p w14:paraId="3D7E6EF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367510E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415D60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14C0337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2C83382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410E9E9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68E6DFF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C2A1FA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770C3FB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2BF58D2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0633D44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r>
      <w:tr w:rsidR="00EE0E21" w:rsidRPr="00A667AE" w14:paraId="25385D43"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82CD22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3.1.3</w:t>
            </w:r>
          </w:p>
        </w:tc>
        <w:tc>
          <w:tcPr>
            <w:tcW w:w="505" w:type="dxa"/>
            <w:tcBorders>
              <w:top w:val="nil"/>
              <w:left w:val="nil"/>
              <w:bottom w:val="single" w:sz="4" w:space="0" w:color="auto"/>
              <w:right w:val="single" w:sz="4" w:space="0" w:color="auto"/>
            </w:tcBorders>
            <w:shd w:val="clear" w:color="auto" w:fill="auto"/>
            <w:noWrap/>
            <w:vAlign w:val="bottom"/>
            <w:hideMark/>
          </w:tcPr>
          <w:p w14:paraId="2A87F05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C1C64A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84EC1E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0715CD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80448A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76300C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C20FC2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87535C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39E2C6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61A3BF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77B56A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1B95D4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F3B4CB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0FC15D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1DE22B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1E6588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C000"/>
            <w:noWrap/>
            <w:vAlign w:val="bottom"/>
            <w:hideMark/>
          </w:tcPr>
          <w:p w14:paraId="6CDF775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C000"/>
            <w:noWrap/>
            <w:vAlign w:val="bottom"/>
            <w:hideMark/>
          </w:tcPr>
          <w:p w14:paraId="53F2B40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C000"/>
            <w:noWrap/>
            <w:vAlign w:val="bottom"/>
            <w:hideMark/>
          </w:tcPr>
          <w:p w14:paraId="20F04B0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C000"/>
            <w:noWrap/>
            <w:vAlign w:val="bottom"/>
            <w:hideMark/>
          </w:tcPr>
          <w:p w14:paraId="3D7B1C0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000000" w:fill="FFC000"/>
            <w:noWrap/>
            <w:vAlign w:val="bottom"/>
            <w:hideMark/>
          </w:tcPr>
          <w:p w14:paraId="36EEA27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7BDA8C7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A4C5D2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E9F18A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2881BD4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c>
          <w:tcPr>
            <w:tcW w:w="505" w:type="dxa"/>
            <w:tcBorders>
              <w:top w:val="nil"/>
              <w:left w:val="nil"/>
              <w:bottom w:val="single" w:sz="4" w:space="0" w:color="auto"/>
              <w:right w:val="single" w:sz="4" w:space="0" w:color="auto"/>
            </w:tcBorders>
            <w:shd w:val="clear" w:color="000000" w:fill="FFC000"/>
            <w:noWrap/>
            <w:vAlign w:val="bottom"/>
            <w:hideMark/>
          </w:tcPr>
          <w:p w14:paraId="1447E56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r>
      <w:tr w:rsidR="00EE0E21" w:rsidRPr="00A667AE" w14:paraId="470BBF75"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E5E99B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3.2.1</w:t>
            </w:r>
          </w:p>
        </w:tc>
        <w:tc>
          <w:tcPr>
            <w:tcW w:w="505" w:type="dxa"/>
            <w:tcBorders>
              <w:top w:val="nil"/>
              <w:left w:val="nil"/>
              <w:bottom w:val="single" w:sz="4" w:space="0" w:color="auto"/>
              <w:right w:val="single" w:sz="4" w:space="0" w:color="auto"/>
            </w:tcBorders>
            <w:shd w:val="clear" w:color="auto" w:fill="auto"/>
            <w:noWrap/>
            <w:vAlign w:val="bottom"/>
            <w:hideMark/>
          </w:tcPr>
          <w:p w14:paraId="0E3B310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D3F09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0C0D88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13F4B1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430BD5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CDBD85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90679F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8829B3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589E26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5BE62B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3DD677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FD6EC1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32B059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483562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D8C717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FE948D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39BD71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4C98552B"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B08201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1C431E1"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EBA538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D24987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FF9453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8E186A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000000" w:fill="FFC000"/>
            <w:noWrap/>
            <w:vAlign w:val="bottom"/>
            <w:hideMark/>
          </w:tcPr>
          <w:p w14:paraId="1EF6B01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2</w:t>
            </w:r>
          </w:p>
        </w:tc>
        <w:tc>
          <w:tcPr>
            <w:tcW w:w="505" w:type="dxa"/>
            <w:tcBorders>
              <w:top w:val="nil"/>
              <w:left w:val="nil"/>
              <w:bottom w:val="single" w:sz="4" w:space="0" w:color="auto"/>
              <w:right w:val="single" w:sz="4" w:space="0" w:color="auto"/>
            </w:tcBorders>
            <w:shd w:val="clear" w:color="auto" w:fill="auto"/>
            <w:noWrap/>
            <w:vAlign w:val="bottom"/>
            <w:hideMark/>
          </w:tcPr>
          <w:p w14:paraId="78CF62B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1432B608"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BCBA6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3.2.2</w:t>
            </w:r>
          </w:p>
        </w:tc>
        <w:tc>
          <w:tcPr>
            <w:tcW w:w="505" w:type="dxa"/>
            <w:tcBorders>
              <w:top w:val="nil"/>
              <w:left w:val="nil"/>
              <w:bottom w:val="single" w:sz="4" w:space="0" w:color="auto"/>
              <w:right w:val="single" w:sz="4" w:space="0" w:color="auto"/>
            </w:tcBorders>
            <w:shd w:val="clear" w:color="auto" w:fill="auto"/>
            <w:noWrap/>
            <w:vAlign w:val="bottom"/>
            <w:hideMark/>
          </w:tcPr>
          <w:p w14:paraId="6B47E58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03D12E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20C18C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51FDF8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2CF890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EC89E7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175368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8B951C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883017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4DBA7E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9C4AD1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932493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92EA8D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E109B0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E18EBC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D19477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DD89AB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9B3640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521201D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7DD7B0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6C4D6C4"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86FEB4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8A1E6F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626B2A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5A176F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E5E56B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41FFD3C5"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87DFFC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3.3.1</w:t>
            </w:r>
          </w:p>
        </w:tc>
        <w:tc>
          <w:tcPr>
            <w:tcW w:w="505" w:type="dxa"/>
            <w:tcBorders>
              <w:top w:val="nil"/>
              <w:left w:val="nil"/>
              <w:bottom w:val="single" w:sz="4" w:space="0" w:color="auto"/>
              <w:right w:val="single" w:sz="4" w:space="0" w:color="auto"/>
            </w:tcBorders>
            <w:shd w:val="clear" w:color="auto" w:fill="auto"/>
            <w:noWrap/>
            <w:vAlign w:val="bottom"/>
            <w:hideMark/>
          </w:tcPr>
          <w:p w14:paraId="14CB9D2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2591C9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A9A50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A2C691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4C85AA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54A23E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5095C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68F085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3F3CD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D0E7C3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BF4D7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90B12F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8E34D9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323AA9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A54208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8707AF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E2A17B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FDDAED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689274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26B498F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auto" w:fill="auto"/>
            <w:noWrap/>
            <w:vAlign w:val="bottom"/>
            <w:hideMark/>
          </w:tcPr>
          <w:p w14:paraId="795D5B8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D8E1AE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FAB9C63"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159B54D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3126B8A"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74B43FC8"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003485D9"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6BFD9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3.3.2</w:t>
            </w:r>
          </w:p>
        </w:tc>
        <w:tc>
          <w:tcPr>
            <w:tcW w:w="505" w:type="dxa"/>
            <w:tcBorders>
              <w:top w:val="nil"/>
              <w:left w:val="nil"/>
              <w:bottom w:val="single" w:sz="4" w:space="0" w:color="auto"/>
              <w:right w:val="single" w:sz="4" w:space="0" w:color="auto"/>
            </w:tcBorders>
            <w:shd w:val="clear" w:color="auto" w:fill="auto"/>
            <w:noWrap/>
            <w:vAlign w:val="bottom"/>
            <w:hideMark/>
          </w:tcPr>
          <w:p w14:paraId="5FEB64B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4838D6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5D5A3B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F61C1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F9F6C5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20B962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18D171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CBB7F8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0195F4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67ECF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5FAD45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2AFEFF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2955D4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727328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5CA031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1E55CF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72CB19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A5043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D9F51C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4100D3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76D6CD7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996398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32AF440"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1E8F1CD"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009101F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56045B6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1354E6EC"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9FF909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3.4.1</w:t>
            </w:r>
          </w:p>
        </w:tc>
        <w:tc>
          <w:tcPr>
            <w:tcW w:w="505" w:type="dxa"/>
            <w:tcBorders>
              <w:top w:val="nil"/>
              <w:left w:val="nil"/>
              <w:bottom w:val="single" w:sz="4" w:space="0" w:color="auto"/>
              <w:right w:val="single" w:sz="4" w:space="0" w:color="auto"/>
            </w:tcBorders>
            <w:shd w:val="clear" w:color="auto" w:fill="auto"/>
            <w:noWrap/>
            <w:vAlign w:val="bottom"/>
            <w:hideMark/>
          </w:tcPr>
          <w:p w14:paraId="5C5A40D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D75DCC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DA2CCD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999A0E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BDE84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184AE0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A15324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A36078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5CAF80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69A947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33E643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B9824E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6CC298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161ECB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4C23B8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A72CC9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11E895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B872D4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BE043B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591F42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B4F888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55367F02"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6B35E3F"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A336DA7"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3202868C"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25F06B66"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AD44A9" w:rsidRPr="00A667AE" w14:paraId="4ED97FAB" w14:textId="77777777" w:rsidTr="00AD44A9">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B2BAE6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4.1.1</w:t>
            </w:r>
          </w:p>
        </w:tc>
        <w:tc>
          <w:tcPr>
            <w:tcW w:w="505" w:type="dxa"/>
            <w:tcBorders>
              <w:top w:val="nil"/>
              <w:left w:val="nil"/>
              <w:bottom w:val="single" w:sz="4" w:space="0" w:color="auto"/>
              <w:right w:val="single" w:sz="4" w:space="0" w:color="auto"/>
            </w:tcBorders>
            <w:shd w:val="clear" w:color="auto" w:fill="auto"/>
            <w:noWrap/>
            <w:vAlign w:val="bottom"/>
            <w:hideMark/>
          </w:tcPr>
          <w:p w14:paraId="15CF320A"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8BF6414"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16F20D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F4ACBB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3751028"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CF9939E"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DA0DA02"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ED84EC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B51F54A"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23BF40B"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10E33DE"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8E8BEB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3EA3281"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AA02A4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D81933F"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EFAA1FE"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0255967"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3E38CE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BA039A6"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CD0920F"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8033E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954C2E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000000" w:fill="FF5050"/>
            <w:noWrap/>
            <w:vAlign w:val="bottom"/>
            <w:hideMark/>
          </w:tcPr>
          <w:p w14:paraId="63C69792" w14:textId="77777777"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3</w:t>
            </w:r>
          </w:p>
        </w:tc>
        <w:tc>
          <w:tcPr>
            <w:tcW w:w="505" w:type="dxa"/>
            <w:tcBorders>
              <w:top w:val="nil"/>
              <w:left w:val="nil"/>
              <w:bottom w:val="single" w:sz="4" w:space="0" w:color="auto"/>
              <w:right w:val="single" w:sz="4" w:space="0" w:color="auto"/>
            </w:tcBorders>
            <w:shd w:val="clear" w:color="auto" w:fill="auto"/>
            <w:noWrap/>
            <w:vAlign w:val="bottom"/>
            <w:hideMark/>
          </w:tcPr>
          <w:p w14:paraId="54B1B2F3" w14:textId="77777777"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02AF83B" w14:textId="77777777"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FFFF00"/>
            <w:noWrap/>
            <w:vAlign w:val="bottom"/>
            <w:hideMark/>
          </w:tcPr>
          <w:p w14:paraId="4B81D51C" w14:textId="328AC9B5"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r>
      <w:tr w:rsidR="00AD44A9" w:rsidRPr="00A667AE" w14:paraId="3D4A1B38" w14:textId="77777777" w:rsidTr="00AD44A9">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9039D9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4.1.2</w:t>
            </w:r>
          </w:p>
        </w:tc>
        <w:tc>
          <w:tcPr>
            <w:tcW w:w="505" w:type="dxa"/>
            <w:tcBorders>
              <w:top w:val="nil"/>
              <w:left w:val="nil"/>
              <w:bottom w:val="single" w:sz="4" w:space="0" w:color="auto"/>
              <w:right w:val="single" w:sz="4" w:space="0" w:color="auto"/>
            </w:tcBorders>
            <w:shd w:val="clear" w:color="auto" w:fill="auto"/>
            <w:noWrap/>
            <w:vAlign w:val="bottom"/>
            <w:hideMark/>
          </w:tcPr>
          <w:p w14:paraId="6AC05A01"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049B725"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703FE07"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F35287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55F040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9293D81"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E295EF8"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42D3985"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6046CAD"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2C9D5A8"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4165955"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86E00C5"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F207F2D"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CBBB3B3"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7E97F0B"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3BB987E"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ED60F42"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5144FF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74D5DE0"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E17206E"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84415CC"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704F3ED"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40E8326" w14:textId="77777777" w:rsidR="00AD44A9" w:rsidRPr="00A667AE" w:rsidRDefault="00AD44A9" w:rsidP="00AD44A9">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3BC9F730" w14:textId="77777777"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4E1CB09F" w14:textId="77777777"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FFFF00"/>
            <w:noWrap/>
            <w:vAlign w:val="bottom"/>
            <w:hideMark/>
          </w:tcPr>
          <w:p w14:paraId="3DB0A8D7" w14:textId="0440DBCA" w:rsidR="00AD44A9" w:rsidRPr="00A667AE" w:rsidRDefault="00AD44A9" w:rsidP="00AD44A9">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1</w:t>
            </w:r>
          </w:p>
        </w:tc>
      </w:tr>
      <w:tr w:rsidR="00EE0E21" w:rsidRPr="00A667AE" w14:paraId="3B4D82ED"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F03086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4.2.1</w:t>
            </w:r>
          </w:p>
        </w:tc>
        <w:tc>
          <w:tcPr>
            <w:tcW w:w="505" w:type="dxa"/>
            <w:tcBorders>
              <w:top w:val="nil"/>
              <w:left w:val="nil"/>
              <w:bottom w:val="single" w:sz="4" w:space="0" w:color="auto"/>
              <w:right w:val="single" w:sz="4" w:space="0" w:color="auto"/>
            </w:tcBorders>
            <w:shd w:val="clear" w:color="auto" w:fill="auto"/>
            <w:noWrap/>
            <w:vAlign w:val="bottom"/>
            <w:hideMark/>
          </w:tcPr>
          <w:p w14:paraId="12659E0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F6C20C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232288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94A237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C3EF38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61077F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0D6882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13343E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6C18E4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A7BEFA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FA63D9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796058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15FCC7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332B2D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B03A6E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626491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5CE4C6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656A20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491C0E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6A13A4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24574A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D993A1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A56046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0F4D0C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4AF9E31E"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c>
          <w:tcPr>
            <w:tcW w:w="505" w:type="dxa"/>
            <w:tcBorders>
              <w:top w:val="nil"/>
              <w:left w:val="nil"/>
              <w:bottom w:val="single" w:sz="4" w:space="0" w:color="auto"/>
              <w:right w:val="single" w:sz="4" w:space="0" w:color="auto"/>
            </w:tcBorders>
            <w:shd w:val="clear" w:color="auto" w:fill="auto"/>
            <w:noWrap/>
            <w:vAlign w:val="bottom"/>
            <w:hideMark/>
          </w:tcPr>
          <w:p w14:paraId="6F8ACFA9"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30213F3A"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7A493B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4.3.1</w:t>
            </w:r>
          </w:p>
        </w:tc>
        <w:tc>
          <w:tcPr>
            <w:tcW w:w="505" w:type="dxa"/>
            <w:tcBorders>
              <w:top w:val="nil"/>
              <w:left w:val="nil"/>
              <w:bottom w:val="single" w:sz="4" w:space="0" w:color="auto"/>
              <w:right w:val="single" w:sz="4" w:space="0" w:color="auto"/>
            </w:tcBorders>
            <w:shd w:val="clear" w:color="auto" w:fill="auto"/>
            <w:noWrap/>
            <w:vAlign w:val="bottom"/>
            <w:hideMark/>
          </w:tcPr>
          <w:p w14:paraId="6FC4AB19"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6E4DE6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536280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9A9ACD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D58A55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CCB263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886B7C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344D09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2030A6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9B2A0D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4D1B51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C1C404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2DA4A8C"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B6A883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0F992E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184B23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AB5676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C4BE30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65282C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670CFD5"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0E204A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9D9788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6F272B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E26D65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2FA23A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c>
          <w:tcPr>
            <w:tcW w:w="505" w:type="dxa"/>
            <w:tcBorders>
              <w:top w:val="nil"/>
              <w:left w:val="nil"/>
              <w:bottom w:val="single" w:sz="4" w:space="0" w:color="auto"/>
              <w:right w:val="single" w:sz="4" w:space="0" w:color="auto"/>
            </w:tcBorders>
            <w:shd w:val="clear" w:color="auto" w:fill="auto"/>
            <w:noWrap/>
            <w:vAlign w:val="bottom"/>
            <w:hideMark/>
          </w:tcPr>
          <w:p w14:paraId="31374365" w14:textId="77777777" w:rsidR="00EE0E21" w:rsidRPr="00A667AE" w:rsidRDefault="00EE0E21" w:rsidP="00EE0E21">
            <w:pPr>
              <w:spacing w:after="0"/>
              <w:jc w:val="right"/>
              <w:rPr>
                <w:rFonts w:ascii="Calibri" w:eastAsia="Times New Roman" w:hAnsi="Calibri" w:cs="Calibri"/>
                <w:color w:val="000000"/>
                <w:sz w:val="18"/>
                <w:szCs w:val="18"/>
              </w:rPr>
            </w:pPr>
            <w:r w:rsidRPr="00A667AE">
              <w:rPr>
                <w:rFonts w:ascii="Calibri" w:eastAsia="Times New Roman" w:hAnsi="Calibri" w:cs="Calibri"/>
                <w:color w:val="000000"/>
                <w:sz w:val="18"/>
                <w:szCs w:val="18"/>
              </w:rPr>
              <w:t>0</w:t>
            </w:r>
          </w:p>
        </w:tc>
      </w:tr>
      <w:tr w:rsidR="00EE0E21" w:rsidRPr="00A667AE" w14:paraId="64CA06A2" w14:textId="77777777" w:rsidTr="00CC1A7E">
        <w:trPr>
          <w:trHeight w:val="28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6835D2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4.3.2</w:t>
            </w:r>
          </w:p>
        </w:tc>
        <w:tc>
          <w:tcPr>
            <w:tcW w:w="505" w:type="dxa"/>
            <w:tcBorders>
              <w:top w:val="nil"/>
              <w:left w:val="nil"/>
              <w:bottom w:val="single" w:sz="4" w:space="0" w:color="auto"/>
              <w:right w:val="single" w:sz="4" w:space="0" w:color="auto"/>
            </w:tcBorders>
            <w:shd w:val="clear" w:color="auto" w:fill="auto"/>
            <w:noWrap/>
            <w:vAlign w:val="bottom"/>
            <w:hideMark/>
          </w:tcPr>
          <w:p w14:paraId="78987248"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B65364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4E13BC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C0362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BE9B08F"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2F27419B"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00CA11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4F8DAC2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9122D1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95955F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3432FC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38BEF3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A6493E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7F8AE1F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E0C24BE"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2EA365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E3251C2"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1B77704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019F987"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0F868551"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6B51CAA"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5D196DFD"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39D60A6"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37917CB3"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369A1F0"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 </w:t>
            </w:r>
          </w:p>
        </w:tc>
        <w:tc>
          <w:tcPr>
            <w:tcW w:w="505" w:type="dxa"/>
            <w:tcBorders>
              <w:top w:val="nil"/>
              <w:left w:val="nil"/>
              <w:bottom w:val="single" w:sz="4" w:space="0" w:color="auto"/>
              <w:right w:val="single" w:sz="4" w:space="0" w:color="auto"/>
            </w:tcBorders>
            <w:shd w:val="clear" w:color="auto" w:fill="auto"/>
            <w:noWrap/>
            <w:vAlign w:val="bottom"/>
            <w:hideMark/>
          </w:tcPr>
          <w:p w14:paraId="667655E4" w14:textId="77777777" w:rsidR="00EE0E21" w:rsidRPr="00A667AE" w:rsidRDefault="00EE0E21" w:rsidP="00EE0E21">
            <w:pPr>
              <w:spacing w:after="0"/>
              <w:rPr>
                <w:rFonts w:ascii="Calibri" w:eastAsia="Times New Roman" w:hAnsi="Calibri" w:cs="Calibri"/>
                <w:color w:val="000000"/>
                <w:sz w:val="18"/>
                <w:szCs w:val="18"/>
              </w:rPr>
            </w:pPr>
            <w:r w:rsidRPr="00A667AE">
              <w:rPr>
                <w:rFonts w:ascii="Calibri" w:eastAsia="Times New Roman" w:hAnsi="Calibri" w:cs="Calibri"/>
                <w:color w:val="000000"/>
                <w:sz w:val="18"/>
                <w:szCs w:val="18"/>
              </w:rPr>
              <w:t>x</w:t>
            </w:r>
          </w:p>
        </w:tc>
      </w:tr>
    </w:tbl>
    <w:p w14:paraId="3128E803" w14:textId="24C00954" w:rsidR="00CC1A7E" w:rsidRPr="0020103E" w:rsidRDefault="0020103E" w:rsidP="001E6659">
      <w:pPr>
        <w:pStyle w:val="Titulek"/>
        <w:rPr>
          <w:color w:val="auto"/>
        </w:rPr>
        <w:sectPr w:rsidR="00CC1A7E" w:rsidRPr="0020103E" w:rsidSect="00CC1A7E">
          <w:pgSz w:w="16838" w:h="11906" w:orient="landscape"/>
          <w:pgMar w:top="1417" w:right="1417" w:bottom="1417" w:left="1417" w:header="708" w:footer="708" w:gutter="0"/>
          <w:cols w:space="708"/>
          <w:docGrid w:linePitch="360"/>
        </w:sectPr>
      </w:pPr>
      <w:proofErr w:type="gramStart"/>
      <w:r w:rsidRPr="0020103E">
        <w:rPr>
          <w:color w:val="auto"/>
        </w:rPr>
        <w:t>Pozn. :</w:t>
      </w:r>
      <w:proofErr w:type="gramEnd"/>
      <w:r w:rsidRPr="0020103E">
        <w:rPr>
          <w:color w:val="auto"/>
        </w:rPr>
        <w:t xml:space="preserve"> 0 – žádná vazba mezi opatřením</w:t>
      </w:r>
      <w:r w:rsidR="00186E36">
        <w:rPr>
          <w:color w:val="auto"/>
        </w:rPr>
        <w:t>i</w:t>
      </w:r>
      <w:r w:rsidRPr="0020103E">
        <w:rPr>
          <w:color w:val="auto"/>
        </w:rPr>
        <w:t>, 1 – slabá vazba,  2 – středně silná vazba, 3 – silná vazba</w:t>
      </w:r>
    </w:p>
    <w:p w14:paraId="06EEEC92" w14:textId="77777777" w:rsidR="00CC1A7E" w:rsidRPr="00F01EF5" w:rsidRDefault="00CC1A7E" w:rsidP="00CC1A7E">
      <w:pPr>
        <w:rPr>
          <w:b/>
          <w:bCs/>
        </w:rPr>
      </w:pPr>
      <w:r w:rsidRPr="00F01EF5">
        <w:rPr>
          <w:b/>
          <w:bCs/>
        </w:rPr>
        <w:lastRenderedPageBreak/>
        <w:t>Popis integrovaných rysů strategie</w:t>
      </w:r>
    </w:p>
    <w:p w14:paraId="16F647D3" w14:textId="32DC8051" w:rsidR="00CC1A7E" w:rsidRDefault="00CC1A7E" w:rsidP="00CC1A7E">
      <w:pPr>
        <w:rPr>
          <w:b/>
          <w:bCs/>
        </w:rPr>
      </w:pPr>
      <w:r w:rsidRPr="0005342A">
        <w:rPr>
          <w:b/>
          <w:bCs/>
        </w:rPr>
        <w:t>Silná vazba</w:t>
      </w:r>
    </w:p>
    <w:p w14:paraId="3AE04524" w14:textId="32E8D2EF" w:rsidR="006A67A7" w:rsidRPr="006B0A0E" w:rsidRDefault="006A67A7" w:rsidP="006B0A0E">
      <w:pPr>
        <w:pStyle w:val="Nadpis4"/>
        <w:rPr>
          <w:b/>
          <w:bCs/>
          <w:sz w:val="20"/>
          <w:szCs w:val="20"/>
        </w:rPr>
      </w:pPr>
      <w:bookmarkStart w:id="62" w:name="_Toc71192083"/>
      <w:r w:rsidRPr="006B0A0E">
        <w:rPr>
          <w:b/>
          <w:bCs/>
          <w:sz w:val="20"/>
          <w:szCs w:val="20"/>
        </w:rPr>
        <w:t>Tabulka 7 Popis silných vazeb mezi opatřeními strategie</w:t>
      </w:r>
      <w:bookmarkEnd w:id="62"/>
    </w:p>
    <w:tbl>
      <w:tblPr>
        <w:tblStyle w:val="Mkatabulky"/>
        <w:tblW w:w="0" w:type="auto"/>
        <w:tblLook w:val="04A0" w:firstRow="1" w:lastRow="0" w:firstColumn="1" w:lastColumn="0" w:noHBand="0" w:noVBand="1"/>
      </w:tblPr>
      <w:tblGrid>
        <w:gridCol w:w="1129"/>
        <w:gridCol w:w="6946"/>
        <w:gridCol w:w="987"/>
      </w:tblGrid>
      <w:tr w:rsidR="00CC1A7E" w14:paraId="2B6F9B20" w14:textId="77777777" w:rsidTr="001B7C23">
        <w:tc>
          <w:tcPr>
            <w:tcW w:w="1129" w:type="dxa"/>
            <w:tcMar>
              <w:left w:w="28" w:type="dxa"/>
              <w:right w:w="28" w:type="dxa"/>
            </w:tcMar>
          </w:tcPr>
          <w:p w14:paraId="012E38A2" w14:textId="77777777" w:rsidR="00CC1A7E" w:rsidRDefault="00CC1A7E" w:rsidP="001B7C23">
            <w:pPr>
              <w:spacing w:after="0"/>
            </w:pPr>
            <w:r>
              <w:t>vazba</w:t>
            </w:r>
          </w:p>
        </w:tc>
        <w:tc>
          <w:tcPr>
            <w:tcW w:w="6946" w:type="dxa"/>
            <w:tcMar>
              <w:left w:w="28" w:type="dxa"/>
              <w:right w:w="28" w:type="dxa"/>
            </w:tcMar>
          </w:tcPr>
          <w:p w14:paraId="653F3D32" w14:textId="77777777" w:rsidR="00CC1A7E" w:rsidRDefault="00CC1A7E" w:rsidP="001B7C23">
            <w:pPr>
              <w:spacing w:after="0"/>
            </w:pPr>
            <w:r>
              <w:t>Popis</w:t>
            </w:r>
          </w:p>
        </w:tc>
        <w:tc>
          <w:tcPr>
            <w:tcW w:w="987" w:type="dxa"/>
            <w:tcMar>
              <w:left w:w="28" w:type="dxa"/>
              <w:right w:w="28" w:type="dxa"/>
            </w:tcMar>
          </w:tcPr>
          <w:p w14:paraId="461B96A9" w14:textId="77777777" w:rsidR="00CC1A7E" w:rsidRDefault="00CC1A7E" w:rsidP="001B7C23">
            <w:pPr>
              <w:spacing w:after="0"/>
            </w:pPr>
            <w:r>
              <w:t>souvislost</w:t>
            </w:r>
          </w:p>
        </w:tc>
      </w:tr>
      <w:tr w:rsidR="00CC1A7E" w14:paraId="18D51E18" w14:textId="77777777" w:rsidTr="00CE507C">
        <w:tc>
          <w:tcPr>
            <w:tcW w:w="1129" w:type="dxa"/>
            <w:tcMar>
              <w:left w:w="28" w:type="dxa"/>
              <w:right w:w="28" w:type="dxa"/>
            </w:tcMar>
          </w:tcPr>
          <w:p w14:paraId="739EEA45" w14:textId="77777777" w:rsidR="00CC1A7E" w:rsidRDefault="00CC1A7E" w:rsidP="001B7C23">
            <w:pPr>
              <w:spacing w:after="0"/>
            </w:pPr>
            <w:r>
              <w:t>1.1.1–1.1.2</w:t>
            </w:r>
          </w:p>
        </w:tc>
        <w:tc>
          <w:tcPr>
            <w:tcW w:w="6946" w:type="dxa"/>
            <w:tcMar>
              <w:left w:w="28" w:type="dxa"/>
              <w:right w:w="28" w:type="dxa"/>
            </w:tcMar>
          </w:tcPr>
          <w:p w14:paraId="328E5C7E" w14:textId="77777777" w:rsidR="00CC1A7E" w:rsidRDefault="00CC1A7E" w:rsidP="001B7C23">
            <w:pPr>
              <w:spacing w:after="0"/>
            </w:pPr>
            <w:r>
              <w:t>investice do infrastruktury pro vzdělávání je základním předpokladem pro růst kvality vzdělávání</w:t>
            </w:r>
          </w:p>
        </w:tc>
        <w:tc>
          <w:tcPr>
            <w:tcW w:w="987" w:type="dxa"/>
            <w:tcMar>
              <w:left w:w="28" w:type="dxa"/>
              <w:right w:w="28" w:type="dxa"/>
            </w:tcMar>
            <w:vAlign w:val="center"/>
          </w:tcPr>
          <w:p w14:paraId="1A7F1854" w14:textId="77777777" w:rsidR="00CC1A7E" w:rsidRDefault="00CC1A7E" w:rsidP="00CE507C">
            <w:pPr>
              <w:spacing w:after="0"/>
              <w:jc w:val="center"/>
            </w:pPr>
            <w:r>
              <w:t>Č, V</w:t>
            </w:r>
          </w:p>
        </w:tc>
      </w:tr>
      <w:tr w:rsidR="00CC1A7E" w14:paraId="5E639C70" w14:textId="77777777" w:rsidTr="00CE507C">
        <w:tc>
          <w:tcPr>
            <w:tcW w:w="1129" w:type="dxa"/>
            <w:tcMar>
              <w:left w:w="28" w:type="dxa"/>
              <w:right w:w="28" w:type="dxa"/>
            </w:tcMar>
          </w:tcPr>
          <w:p w14:paraId="42F02E73" w14:textId="77777777" w:rsidR="00CC1A7E" w:rsidRDefault="00CC1A7E" w:rsidP="001B7C23">
            <w:pPr>
              <w:spacing w:after="0"/>
            </w:pPr>
            <w:r>
              <w:t>1.2.1–1.2.2</w:t>
            </w:r>
          </w:p>
        </w:tc>
        <w:tc>
          <w:tcPr>
            <w:tcW w:w="6946" w:type="dxa"/>
            <w:tcMar>
              <w:left w:w="28" w:type="dxa"/>
              <w:right w:w="28" w:type="dxa"/>
            </w:tcMar>
          </w:tcPr>
          <w:p w14:paraId="1332C04E" w14:textId="77777777" w:rsidR="00CC1A7E" w:rsidRDefault="00CC1A7E" w:rsidP="001B7C23">
            <w:pPr>
              <w:spacing w:after="0"/>
            </w:pPr>
            <w:r>
              <w:t>investice do infrastruktury pro kulturu, sport a volný čas bude mít zásadní pozitivní vliv na činnost spolků pro kulturu, sport a volný čas</w:t>
            </w:r>
          </w:p>
        </w:tc>
        <w:tc>
          <w:tcPr>
            <w:tcW w:w="987" w:type="dxa"/>
            <w:tcMar>
              <w:left w:w="28" w:type="dxa"/>
              <w:right w:w="28" w:type="dxa"/>
            </w:tcMar>
            <w:vAlign w:val="center"/>
          </w:tcPr>
          <w:p w14:paraId="1D08319A" w14:textId="77777777" w:rsidR="00CC1A7E" w:rsidRDefault="00CC1A7E" w:rsidP="00CE507C">
            <w:pPr>
              <w:spacing w:after="0"/>
              <w:jc w:val="center"/>
            </w:pPr>
            <w:r>
              <w:t>Č, V</w:t>
            </w:r>
          </w:p>
        </w:tc>
      </w:tr>
      <w:tr w:rsidR="00CC1A7E" w14:paraId="6911F35A" w14:textId="77777777" w:rsidTr="00CE507C">
        <w:tc>
          <w:tcPr>
            <w:tcW w:w="1129" w:type="dxa"/>
            <w:tcMar>
              <w:left w:w="28" w:type="dxa"/>
              <w:right w:w="28" w:type="dxa"/>
            </w:tcMar>
          </w:tcPr>
          <w:p w14:paraId="2E755712" w14:textId="77777777" w:rsidR="00CC1A7E" w:rsidRDefault="00CC1A7E" w:rsidP="001B7C23">
            <w:pPr>
              <w:spacing w:after="0"/>
            </w:pPr>
            <w:r>
              <w:t>1.3.1–1.3.2</w:t>
            </w:r>
          </w:p>
        </w:tc>
        <w:tc>
          <w:tcPr>
            <w:tcW w:w="6946" w:type="dxa"/>
            <w:tcMar>
              <w:left w:w="28" w:type="dxa"/>
              <w:right w:w="28" w:type="dxa"/>
            </w:tcMar>
          </w:tcPr>
          <w:p w14:paraId="669A13F8" w14:textId="77777777" w:rsidR="00CC1A7E" w:rsidRDefault="00CC1A7E" w:rsidP="001B7C23">
            <w:pPr>
              <w:spacing w:after="0"/>
            </w:pPr>
            <w:r>
              <w:t>investice do infrastruktury pro sociální a návazné služby bude mít zásadní pozitivní vliv na kvalitu a rozsah sociální a komunitní práce</w:t>
            </w:r>
          </w:p>
        </w:tc>
        <w:tc>
          <w:tcPr>
            <w:tcW w:w="987" w:type="dxa"/>
            <w:tcMar>
              <w:left w:w="28" w:type="dxa"/>
              <w:right w:w="28" w:type="dxa"/>
            </w:tcMar>
            <w:vAlign w:val="center"/>
          </w:tcPr>
          <w:p w14:paraId="3FFD0768" w14:textId="77777777" w:rsidR="00CC1A7E" w:rsidRDefault="00CC1A7E" w:rsidP="00CE507C">
            <w:pPr>
              <w:spacing w:after="0"/>
              <w:jc w:val="center"/>
            </w:pPr>
            <w:r>
              <w:t>Č, V</w:t>
            </w:r>
          </w:p>
        </w:tc>
      </w:tr>
      <w:tr w:rsidR="00CC1A7E" w14:paraId="2C4648B7" w14:textId="77777777" w:rsidTr="00CE507C">
        <w:tc>
          <w:tcPr>
            <w:tcW w:w="1129" w:type="dxa"/>
            <w:tcMar>
              <w:left w:w="28" w:type="dxa"/>
              <w:right w:w="28" w:type="dxa"/>
            </w:tcMar>
          </w:tcPr>
          <w:p w14:paraId="70B1A3FA" w14:textId="77777777" w:rsidR="00CC1A7E" w:rsidRDefault="00CC1A7E" w:rsidP="001B7C23">
            <w:pPr>
              <w:spacing w:after="0"/>
            </w:pPr>
            <w:r>
              <w:t>2.1.1–2.1.2</w:t>
            </w:r>
          </w:p>
        </w:tc>
        <w:tc>
          <w:tcPr>
            <w:tcW w:w="6946" w:type="dxa"/>
            <w:tcMar>
              <w:left w:w="28" w:type="dxa"/>
              <w:right w:w="28" w:type="dxa"/>
            </w:tcMar>
          </w:tcPr>
          <w:p w14:paraId="69EC9751" w14:textId="77777777" w:rsidR="00CC1A7E" w:rsidRDefault="00CC1A7E" w:rsidP="001B7C23">
            <w:pPr>
              <w:spacing w:after="0"/>
            </w:pPr>
            <w:r>
              <w:t>materiální podpora podniků je zásadním stimulem pro vznik a rozvoj místních produktů a služeb z těchto podniků, podpora propagace produktů a služeb povede ke zvýšení jejich odbytu, což bude mít pozitivní vliv na rozvoj těchto podniků</w:t>
            </w:r>
          </w:p>
        </w:tc>
        <w:tc>
          <w:tcPr>
            <w:tcW w:w="987" w:type="dxa"/>
            <w:tcMar>
              <w:left w:w="28" w:type="dxa"/>
              <w:right w:w="28" w:type="dxa"/>
            </w:tcMar>
            <w:vAlign w:val="center"/>
          </w:tcPr>
          <w:p w14:paraId="3475F50A" w14:textId="77777777" w:rsidR="00CC1A7E" w:rsidRDefault="00CC1A7E" w:rsidP="00CE507C">
            <w:pPr>
              <w:spacing w:after="0"/>
              <w:jc w:val="center"/>
            </w:pPr>
            <w:r>
              <w:t>Č, F, V</w:t>
            </w:r>
          </w:p>
        </w:tc>
      </w:tr>
      <w:tr w:rsidR="00CC1A7E" w14:paraId="54E37808" w14:textId="77777777" w:rsidTr="00CE507C">
        <w:tc>
          <w:tcPr>
            <w:tcW w:w="1129" w:type="dxa"/>
            <w:tcMar>
              <w:left w:w="28" w:type="dxa"/>
              <w:right w:w="28" w:type="dxa"/>
            </w:tcMar>
          </w:tcPr>
          <w:p w14:paraId="1F606448" w14:textId="77777777" w:rsidR="00CC1A7E" w:rsidRDefault="00CC1A7E" w:rsidP="001B7C23">
            <w:pPr>
              <w:spacing w:after="0"/>
            </w:pPr>
            <w:r>
              <w:t>2.1.1–2.2.1</w:t>
            </w:r>
          </w:p>
        </w:tc>
        <w:tc>
          <w:tcPr>
            <w:tcW w:w="6946" w:type="dxa"/>
            <w:tcMar>
              <w:left w:w="28" w:type="dxa"/>
              <w:right w:w="28" w:type="dxa"/>
            </w:tcMar>
          </w:tcPr>
          <w:p w14:paraId="4FF3E2CA" w14:textId="77777777" w:rsidR="00CC1A7E" w:rsidRDefault="00CC1A7E" w:rsidP="001B7C23">
            <w:pPr>
              <w:spacing w:after="0"/>
            </w:pPr>
            <w:r>
              <w:t xml:space="preserve">materiální podpora podniků povede ke zlepšení jejich ekonomické situace, což bude mít pozitivní vliv na růst jejich podnikání a nárůst zaměstnanosti </w:t>
            </w:r>
          </w:p>
        </w:tc>
        <w:tc>
          <w:tcPr>
            <w:tcW w:w="987" w:type="dxa"/>
            <w:tcMar>
              <w:left w:w="28" w:type="dxa"/>
              <w:right w:w="28" w:type="dxa"/>
            </w:tcMar>
            <w:vAlign w:val="center"/>
          </w:tcPr>
          <w:p w14:paraId="5A5047E8" w14:textId="77777777" w:rsidR="00CC1A7E" w:rsidRDefault="00CC1A7E" w:rsidP="00CE507C">
            <w:pPr>
              <w:spacing w:after="0"/>
              <w:jc w:val="center"/>
            </w:pPr>
            <w:r>
              <w:t>Č, F, V</w:t>
            </w:r>
          </w:p>
        </w:tc>
      </w:tr>
      <w:tr w:rsidR="00CC1A7E" w14:paraId="2FB00470" w14:textId="77777777" w:rsidTr="00CE507C">
        <w:tc>
          <w:tcPr>
            <w:tcW w:w="1129" w:type="dxa"/>
            <w:tcMar>
              <w:left w:w="28" w:type="dxa"/>
              <w:right w:w="28" w:type="dxa"/>
            </w:tcMar>
          </w:tcPr>
          <w:p w14:paraId="3580A233" w14:textId="77777777" w:rsidR="00CC1A7E" w:rsidRDefault="00CC1A7E" w:rsidP="001B7C23">
            <w:pPr>
              <w:spacing w:after="0"/>
            </w:pPr>
            <w:r>
              <w:t>2.3.1–2.3.2</w:t>
            </w:r>
          </w:p>
        </w:tc>
        <w:tc>
          <w:tcPr>
            <w:tcW w:w="6946" w:type="dxa"/>
            <w:tcMar>
              <w:left w:w="28" w:type="dxa"/>
              <w:right w:w="28" w:type="dxa"/>
            </w:tcMar>
          </w:tcPr>
          <w:p w14:paraId="22DB4975" w14:textId="77777777" w:rsidR="00CC1A7E" w:rsidRDefault="00CC1A7E" w:rsidP="001B7C23">
            <w:pPr>
              <w:spacing w:after="0"/>
            </w:pPr>
            <w:r>
              <w:t>investice do infrastruktury cestovního ruchu realizovaná v souladu s principy udržitelného rozvoje bude mít pozitivní dopad na marketing a destinační management cestovního ruchu, promyšlený destinační management a marketing pomůže lépe využít infrastrukturu cestovního ruchu</w:t>
            </w:r>
          </w:p>
        </w:tc>
        <w:tc>
          <w:tcPr>
            <w:tcW w:w="987" w:type="dxa"/>
            <w:tcMar>
              <w:left w:w="28" w:type="dxa"/>
              <w:right w:w="28" w:type="dxa"/>
            </w:tcMar>
            <w:vAlign w:val="center"/>
          </w:tcPr>
          <w:p w14:paraId="519DD98E" w14:textId="77777777" w:rsidR="00CC1A7E" w:rsidRDefault="00CC1A7E" w:rsidP="00CE507C">
            <w:pPr>
              <w:spacing w:after="0"/>
              <w:jc w:val="center"/>
            </w:pPr>
            <w:r>
              <w:t>Č, V</w:t>
            </w:r>
          </w:p>
        </w:tc>
      </w:tr>
      <w:tr w:rsidR="00CC1A7E" w14:paraId="6EBFAAB0" w14:textId="77777777" w:rsidTr="00CE507C">
        <w:tc>
          <w:tcPr>
            <w:tcW w:w="1129" w:type="dxa"/>
            <w:tcMar>
              <w:left w:w="28" w:type="dxa"/>
              <w:right w:w="28" w:type="dxa"/>
            </w:tcMar>
          </w:tcPr>
          <w:p w14:paraId="0EA70D17" w14:textId="77777777" w:rsidR="00CC1A7E" w:rsidRDefault="00CC1A7E" w:rsidP="001B7C23">
            <w:pPr>
              <w:spacing w:after="0"/>
            </w:pPr>
            <w:r>
              <w:t>3.1.1–3.1.2</w:t>
            </w:r>
          </w:p>
        </w:tc>
        <w:tc>
          <w:tcPr>
            <w:tcW w:w="6946" w:type="dxa"/>
            <w:tcMar>
              <w:left w:w="28" w:type="dxa"/>
              <w:right w:w="28" w:type="dxa"/>
            </w:tcMar>
          </w:tcPr>
          <w:p w14:paraId="39ADDB03" w14:textId="77777777" w:rsidR="00CC1A7E" w:rsidRDefault="00CC1A7E" w:rsidP="001B7C23">
            <w:pPr>
              <w:spacing w:after="0"/>
            </w:pPr>
            <w:r>
              <w:t>udržitelné hospodaření s vodou a retence vody v krajině je neodmyslitelně provázáno s péči o krajinu samotnou</w:t>
            </w:r>
          </w:p>
        </w:tc>
        <w:tc>
          <w:tcPr>
            <w:tcW w:w="987" w:type="dxa"/>
            <w:tcMar>
              <w:left w:w="28" w:type="dxa"/>
              <w:right w:w="28" w:type="dxa"/>
            </w:tcMar>
            <w:vAlign w:val="center"/>
          </w:tcPr>
          <w:p w14:paraId="5DB7C9A5" w14:textId="77777777" w:rsidR="00CC1A7E" w:rsidRDefault="00CC1A7E" w:rsidP="00CE507C">
            <w:pPr>
              <w:spacing w:after="0"/>
              <w:jc w:val="center"/>
            </w:pPr>
            <w:r>
              <w:t>Č, V</w:t>
            </w:r>
          </w:p>
        </w:tc>
      </w:tr>
      <w:tr w:rsidR="00CC1A7E" w14:paraId="7CA7FD0E" w14:textId="77777777" w:rsidTr="00CE507C">
        <w:tc>
          <w:tcPr>
            <w:tcW w:w="1129" w:type="dxa"/>
            <w:tcMar>
              <w:left w:w="28" w:type="dxa"/>
              <w:right w:w="28" w:type="dxa"/>
            </w:tcMar>
          </w:tcPr>
          <w:p w14:paraId="4A04036B" w14:textId="77777777" w:rsidR="00CC1A7E" w:rsidRDefault="00CC1A7E" w:rsidP="001B7C23">
            <w:pPr>
              <w:spacing w:after="0"/>
            </w:pPr>
            <w:r>
              <w:t>3.3.1–3.3.2</w:t>
            </w:r>
          </w:p>
        </w:tc>
        <w:tc>
          <w:tcPr>
            <w:tcW w:w="6946" w:type="dxa"/>
            <w:tcMar>
              <w:left w:w="28" w:type="dxa"/>
              <w:right w:w="28" w:type="dxa"/>
            </w:tcMar>
          </w:tcPr>
          <w:p w14:paraId="170405DA" w14:textId="77777777" w:rsidR="00CC1A7E" w:rsidRDefault="00CC1A7E" w:rsidP="001B7C23">
            <w:pPr>
              <w:spacing w:after="0"/>
            </w:pPr>
            <w:r>
              <w:t>materiální podpora drobných zemědělců posílí jejich ekonomickou situaci, což bude mít přímý pozitivní dopad na jejich schopnost zpracování zemědělských produktů a produkci potravin</w:t>
            </w:r>
          </w:p>
        </w:tc>
        <w:tc>
          <w:tcPr>
            <w:tcW w:w="987" w:type="dxa"/>
            <w:tcMar>
              <w:left w:w="28" w:type="dxa"/>
              <w:right w:w="28" w:type="dxa"/>
            </w:tcMar>
            <w:vAlign w:val="center"/>
          </w:tcPr>
          <w:p w14:paraId="106137D7" w14:textId="77777777" w:rsidR="00CC1A7E" w:rsidRDefault="00CC1A7E" w:rsidP="00CE507C">
            <w:pPr>
              <w:spacing w:after="0"/>
              <w:jc w:val="center"/>
            </w:pPr>
            <w:r>
              <w:t>Č, F, V</w:t>
            </w:r>
          </w:p>
        </w:tc>
      </w:tr>
      <w:tr w:rsidR="00CC1A7E" w14:paraId="2956B7D3" w14:textId="77777777" w:rsidTr="00CE507C">
        <w:tc>
          <w:tcPr>
            <w:tcW w:w="1129" w:type="dxa"/>
            <w:tcMar>
              <w:left w:w="28" w:type="dxa"/>
              <w:right w:w="28" w:type="dxa"/>
            </w:tcMar>
          </w:tcPr>
          <w:p w14:paraId="53A40D01" w14:textId="77777777" w:rsidR="00CC1A7E" w:rsidRDefault="00CC1A7E" w:rsidP="001B7C23">
            <w:pPr>
              <w:spacing w:after="0"/>
            </w:pPr>
            <w:r>
              <w:t>4.1.1–4.1.2</w:t>
            </w:r>
          </w:p>
        </w:tc>
        <w:tc>
          <w:tcPr>
            <w:tcW w:w="6946" w:type="dxa"/>
            <w:tcMar>
              <w:left w:w="28" w:type="dxa"/>
              <w:right w:w="28" w:type="dxa"/>
            </w:tcMar>
          </w:tcPr>
          <w:p w14:paraId="5793B036" w14:textId="77777777" w:rsidR="00CC1A7E" w:rsidRDefault="00CC1A7E" w:rsidP="001B7C23">
            <w:pPr>
              <w:spacing w:after="0"/>
            </w:pPr>
            <w:r>
              <w:t>opatření jsou vzájemně významně propojena, ke stanicím a zastávkám veřejné dopravy je nutné vybudovat přístup pro pěší a cyklisty</w:t>
            </w:r>
          </w:p>
        </w:tc>
        <w:tc>
          <w:tcPr>
            <w:tcW w:w="987" w:type="dxa"/>
            <w:tcMar>
              <w:left w:w="28" w:type="dxa"/>
              <w:right w:w="28" w:type="dxa"/>
            </w:tcMar>
            <w:vAlign w:val="center"/>
          </w:tcPr>
          <w:p w14:paraId="57DBE115" w14:textId="77777777" w:rsidR="00CC1A7E" w:rsidRDefault="00CC1A7E" w:rsidP="00CE507C">
            <w:pPr>
              <w:spacing w:after="0"/>
              <w:jc w:val="center"/>
            </w:pPr>
            <w:r>
              <w:t>Č, V</w:t>
            </w:r>
          </w:p>
        </w:tc>
      </w:tr>
    </w:tbl>
    <w:p w14:paraId="7ED6E148" w14:textId="77777777" w:rsidR="00CC1A7E" w:rsidRDefault="00CC1A7E" w:rsidP="00CC1A7E">
      <w:r>
        <w:t>Vysvětlivky: souvislost časová (Č), finanční (F), věcná (V)</w:t>
      </w:r>
    </w:p>
    <w:p w14:paraId="148D79E0" w14:textId="77777777" w:rsidR="00CC1A7E" w:rsidRDefault="00CC1A7E" w:rsidP="00CC1A7E"/>
    <w:p w14:paraId="12893D73" w14:textId="28F0FB2F" w:rsidR="00CC1A7E" w:rsidRDefault="00CC1A7E" w:rsidP="00CC1A7E">
      <w:pPr>
        <w:rPr>
          <w:b/>
          <w:bCs/>
        </w:rPr>
      </w:pPr>
      <w:r w:rsidRPr="00915D91">
        <w:rPr>
          <w:b/>
          <w:bCs/>
        </w:rPr>
        <w:t>Středně silná vazba</w:t>
      </w:r>
    </w:p>
    <w:p w14:paraId="21141490" w14:textId="0D15C78B" w:rsidR="006A67A7" w:rsidRPr="006B0A0E" w:rsidRDefault="006A67A7" w:rsidP="006B0A0E">
      <w:pPr>
        <w:pStyle w:val="Nadpis4"/>
        <w:rPr>
          <w:b/>
          <w:bCs/>
          <w:sz w:val="20"/>
          <w:szCs w:val="20"/>
        </w:rPr>
      </w:pPr>
      <w:bookmarkStart w:id="63" w:name="_Toc71192084"/>
      <w:r w:rsidRPr="006B0A0E">
        <w:rPr>
          <w:b/>
          <w:bCs/>
          <w:sz w:val="20"/>
          <w:szCs w:val="20"/>
        </w:rPr>
        <w:t>Tabulka 8 Popis středně silných vazeb mezi opatřeními strategie</w:t>
      </w:r>
      <w:bookmarkEnd w:id="63"/>
    </w:p>
    <w:tbl>
      <w:tblPr>
        <w:tblStyle w:val="Mkatabulky"/>
        <w:tblW w:w="0" w:type="auto"/>
        <w:tblLook w:val="04A0" w:firstRow="1" w:lastRow="0" w:firstColumn="1" w:lastColumn="0" w:noHBand="0" w:noVBand="1"/>
      </w:tblPr>
      <w:tblGrid>
        <w:gridCol w:w="704"/>
        <w:gridCol w:w="7371"/>
        <w:gridCol w:w="987"/>
      </w:tblGrid>
      <w:tr w:rsidR="00CC1A7E" w14:paraId="4F0BA163" w14:textId="77777777" w:rsidTr="001B7C23">
        <w:tc>
          <w:tcPr>
            <w:tcW w:w="704" w:type="dxa"/>
            <w:tcMar>
              <w:left w:w="28" w:type="dxa"/>
              <w:right w:w="28" w:type="dxa"/>
            </w:tcMar>
          </w:tcPr>
          <w:p w14:paraId="36072BA9" w14:textId="77777777" w:rsidR="00CC1A7E" w:rsidRDefault="00CC1A7E" w:rsidP="001B7C23">
            <w:pPr>
              <w:spacing w:after="0"/>
            </w:pPr>
            <w:r>
              <w:t>Vazba</w:t>
            </w:r>
          </w:p>
        </w:tc>
        <w:tc>
          <w:tcPr>
            <w:tcW w:w="7371" w:type="dxa"/>
            <w:tcMar>
              <w:left w:w="28" w:type="dxa"/>
              <w:right w:w="28" w:type="dxa"/>
            </w:tcMar>
          </w:tcPr>
          <w:p w14:paraId="4C22C5CA" w14:textId="77777777" w:rsidR="00CC1A7E" w:rsidRDefault="00CC1A7E" w:rsidP="001B7C23">
            <w:pPr>
              <w:spacing w:after="0"/>
            </w:pPr>
            <w:r>
              <w:t>Popis</w:t>
            </w:r>
          </w:p>
        </w:tc>
        <w:tc>
          <w:tcPr>
            <w:tcW w:w="987" w:type="dxa"/>
            <w:tcMar>
              <w:left w:w="28" w:type="dxa"/>
              <w:right w:w="28" w:type="dxa"/>
            </w:tcMar>
          </w:tcPr>
          <w:p w14:paraId="6D0AB697" w14:textId="77777777" w:rsidR="00CC1A7E" w:rsidRDefault="00CC1A7E" w:rsidP="001B7C23">
            <w:pPr>
              <w:spacing w:after="0"/>
            </w:pPr>
            <w:r>
              <w:t>souvislost</w:t>
            </w:r>
          </w:p>
        </w:tc>
      </w:tr>
      <w:tr w:rsidR="00CC1A7E" w14:paraId="76A97D05" w14:textId="77777777" w:rsidTr="00CE507C">
        <w:tc>
          <w:tcPr>
            <w:tcW w:w="704" w:type="dxa"/>
            <w:tcMar>
              <w:left w:w="28" w:type="dxa"/>
              <w:right w:w="28" w:type="dxa"/>
            </w:tcMar>
          </w:tcPr>
          <w:p w14:paraId="0C3B276A" w14:textId="77777777" w:rsidR="00CC1A7E" w:rsidRDefault="00CC1A7E" w:rsidP="001B7C23">
            <w:pPr>
              <w:spacing w:after="0"/>
            </w:pPr>
            <w:r>
              <w:t>1.2.2–1.2.3</w:t>
            </w:r>
          </w:p>
        </w:tc>
        <w:tc>
          <w:tcPr>
            <w:tcW w:w="7371" w:type="dxa"/>
            <w:tcMar>
              <w:left w:w="28" w:type="dxa"/>
              <w:right w:w="28" w:type="dxa"/>
            </w:tcMar>
          </w:tcPr>
          <w:p w14:paraId="5463B5D1" w14:textId="77777777" w:rsidR="00CC1A7E" w:rsidRDefault="00CC1A7E" w:rsidP="001B7C23">
            <w:pPr>
              <w:spacing w:after="0"/>
            </w:pPr>
            <w:r>
              <w:t xml:space="preserve">péče o památky a další objekty místního dědictví je spojena s činností místních spolků (1.2.2), které mohou v jejich revitalizaci a záchraně sehrát rozhodující roli, podpora jejich činnosti je proto pozitivním stimulem pro péči o památky </w:t>
            </w:r>
          </w:p>
        </w:tc>
        <w:tc>
          <w:tcPr>
            <w:tcW w:w="987" w:type="dxa"/>
            <w:tcMar>
              <w:left w:w="28" w:type="dxa"/>
              <w:right w:w="28" w:type="dxa"/>
            </w:tcMar>
            <w:vAlign w:val="center"/>
          </w:tcPr>
          <w:p w14:paraId="1043087E" w14:textId="77777777" w:rsidR="00CC1A7E" w:rsidRDefault="00CC1A7E" w:rsidP="00CE507C">
            <w:pPr>
              <w:spacing w:after="0"/>
              <w:jc w:val="center"/>
            </w:pPr>
            <w:r>
              <w:t>Č, F, V</w:t>
            </w:r>
          </w:p>
        </w:tc>
      </w:tr>
      <w:tr w:rsidR="00CC1A7E" w14:paraId="547C33BB" w14:textId="77777777" w:rsidTr="00CE507C">
        <w:tc>
          <w:tcPr>
            <w:tcW w:w="704" w:type="dxa"/>
            <w:tcMar>
              <w:left w:w="28" w:type="dxa"/>
              <w:right w:w="28" w:type="dxa"/>
            </w:tcMar>
          </w:tcPr>
          <w:p w14:paraId="5F2E324F" w14:textId="77777777" w:rsidR="00CC1A7E" w:rsidRDefault="00CC1A7E" w:rsidP="001B7C23">
            <w:pPr>
              <w:spacing w:after="0"/>
            </w:pPr>
            <w:r>
              <w:t>s 2.3.2</w:t>
            </w:r>
          </w:p>
        </w:tc>
        <w:tc>
          <w:tcPr>
            <w:tcW w:w="7371" w:type="dxa"/>
            <w:tcMar>
              <w:left w:w="28" w:type="dxa"/>
              <w:right w:w="28" w:type="dxa"/>
            </w:tcMar>
          </w:tcPr>
          <w:p w14:paraId="0A4CE688" w14:textId="77777777" w:rsidR="00CC1A7E" w:rsidRDefault="00CC1A7E" w:rsidP="001B7C23">
            <w:pPr>
              <w:spacing w:after="0"/>
            </w:pPr>
            <w:r>
              <w:t>péče o památky a další objekty místního dědictví a zlepšení jejich stavu (1.2.3) má pozitivní vliv na atraktivitu území z hlediska cestovního ruchu a jeho žádoucí diverzifikaci nabídky, čemuž může napomoci i propagace místních produktů a služeb (2.1.2)</w:t>
            </w:r>
          </w:p>
        </w:tc>
        <w:tc>
          <w:tcPr>
            <w:tcW w:w="987" w:type="dxa"/>
            <w:tcMar>
              <w:left w:w="28" w:type="dxa"/>
              <w:right w:w="28" w:type="dxa"/>
            </w:tcMar>
            <w:vAlign w:val="center"/>
          </w:tcPr>
          <w:p w14:paraId="43349D1D" w14:textId="77777777" w:rsidR="00CC1A7E" w:rsidRDefault="00CC1A7E" w:rsidP="00CE507C">
            <w:pPr>
              <w:spacing w:after="0"/>
              <w:jc w:val="center"/>
            </w:pPr>
            <w:r>
              <w:t>Č, V</w:t>
            </w:r>
          </w:p>
        </w:tc>
      </w:tr>
      <w:tr w:rsidR="00CC1A7E" w14:paraId="0D8E9870" w14:textId="77777777" w:rsidTr="00CE507C">
        <w:tc>
          <w:tcPr>
            <w:tcW w:w="704" w:type="dxa"/>
            <w:tcMar>
              <w:left w:w="28" w:type="dxa"/>
              <w:right w:w="28" w:type="dxa"/>
            </w:tcMar>
          </w:tcPr>
          <w:p w14:paraId="3BD970BD" w14:textId="77777777" w:rsidR="00CC1A7E" w:rsidRDefault="00CC1A7E" w:rsidP="001B7C23">
            <w:pPr>
              <w:spacing w:after="0"/>
            </w:pPr>
            <w:r>
              <w:t>s 3.1.1</w:t>
            </w:r>
          </w:p>
        </w:tc>
        <w:tc>
          <w:tcPr>
            <w:tcW w:w="7371" w:type="dxa"/>
            <w:tcMar>
              <w:left w:w="28" w:type="dxa"/>
              <w:right w:w="28" w:type="dxa"/>
            </w:tcMar>
          </w:tcPr>
          <w:p w14:paraId="1FC6DA67" w14:textId="77777777" w:rsidR="00CC1A7E" w:rsidRDefault="00CC1A7E" w:rsidP="001B7C23">
            <w:pPr>
              <w:spacing w:after="0"/>
            </w:pPr>
            <w:r>
              <w:t>snížení množství vyprodukovaného odpadu, jeho recyklace a ekologická likvidace (3.2.2), ekologické hospodaření na zemědělské půdě (3.3.1) a v lesích (3.4.1) má nepochybný pozitivní vliv na péči o krajinu</w:t>
            </w:r>
          </w:p>
        </w:tc>
        <w:tc>
          <w:tcPr>
            <w:tcW w:w="987" w:type="dxa"/>
            <w:tcMar>
              <w:left w:w="28" w:type="dxa"/>
              <w:right w:w="28" w:type="dxa"/>
            </w:tcMar>
            <w:vAlign w:val="center"/>
          </w:tcPr>
          <w:p w14:paraId="2AB56FCB" w14:textId="77777777" w:rsidR="00CC1A7E" w:rsidRDefault="00CC1A7E" w:rsidP="00CE507C">
            <w:pPr>
              <w:spacing w:after="0"/>
              <w:jc w:val="center"/>
            </w:pPr>
            <w:r>
              <w:t>Č, V</w:t>
            </w:r>
          </w:p>
        </w:tc>
      </w:tr>
      <w:tr w:rsidR="00CC1A7E" w14:paraId="71A18C6B" w14:textId="77777777" w:rsidTr="00CE507C">
        <w:tc>
          <w:tcPr>
            <w:tcW w:w="704" w:type="dxa"/>
            <w:tcMar>
              <w:left w:w="28" w:type="dxa"/>
              <w:right w:w="28" w:type="dxa"/>
            </w:tcMar>
          </w:tcPr>
          <w:p w14:paraId="327AC46D" w14:textId="77777777" w:rsidR="00CC1A7E" w:rsidRDefault="00CC1A7E" w:rsidP="001B7C23">
            <w:pPr>
              <w:spacing w:after="0"/>
            </w:pPr>
            <w:r>
              <w:t>s 3.1.2</w:t>
            </w:r>
          </w:p>
        </w:tc>
        <w:tc>
          <w:tcPr>
            <w:tcW w:w="7371" w:type="dxa"/>
            <w:tcMar>
              <w:left w:w="28" w:type="dxa"/>
              <w:right w:w="28" w:type="dxa"/>
            </w:tcMar>
          </w:tcPr>
          <w:p w14:paraId="2ACE44DE" w14:textId="77777777" w:rsidR="00CC1A7E" w:rsidRDefault="00CC1A7E" w:rsidP="001B7C23">
            <w:pPr>
              <w:spacing w:after="0"/>
            </w:pPr>
            <w:r>
              <w:t>ekologické hospodaření na zemědělské půdě (3.3.1) a v lesích (3.4.1) se významně pozitivním vlivem projevuje na retenci vody v krajině, další odkanalizování obcí a zlepšení čištění odpadních vod (4.2.1) má kladný vliv na kvalitu povrchových i podzemních vod</w:t>
            </w:r>
          </w:p>
        </w:tc>
        <w:tc>
          <w:tcPr>
            <w:tcW w:w="987" w:type="dxa"/>
            <w:tcMar>
              <w:left w:w="28" w:type="dxa"/>
              <w:right w:w="28" w:type="dxa"/>
            </w:tcMar>
            <w:vAlign w:val="center"/>
          </w:tcPr>
          <w:p w14:paraId="4634C620" w14:textId="77777777" w:rsidR="00CC1A7E" w:rsidRDefault="00CC1A7E" w:rsidP="00CE507C">
            <w:pPr>
              <w:spacing w:after="0"/>
              <w:jc w:val="center"/>
            </w:pPr>
            <w:r>
              <w:t>Č, V</w:t>
            </w:r>
          </w:p>
        </w:tc>
      </w:tr>
      <w:tr w:rsidR="00CC1A7E" w14:paraId="4AE37F2A" w14:textId="77777777" w:rsidTr="00CE507C">
        <w:tc>
          <w:tcPr>
            <w:tcW w:w="704" w:type="dxa"/>
            <w:tcMar>
              <w:left w:w="28" w:type="dxa"/>
              <w:right w:w="28" w:type="dxa"/>
            </w:tcMar>
          </w:tcPr>
          <w:p w14:paraId="5D94DA0F" w14:textId="77777777" w:rsidR="00CC1A7E" w:rsidRDefault="00CC1A7E" w:rsidP="001B7C23">
            <w:pPr>
              <w:spacing w:after="0"/>
            </w:pPr>
            <w:r>
              <w:t>s 3.1.3</w:t>
            </w:r>
          </w:p>
        </w:tc>
        <w:tc>
          <w:tcPr>
            <w:tcW w:w="7371" w:type="dxa"/>
            <w:tcMar>
              <w:left w:w="28" w:type="dxa"/>
              <w:right w:w="28" w:type="dxa"/>
            </w:tcMar>
          </w:tcPr>
          <w:p w14:paraId="327E4E96" w14:textId="77777777" w:rsidR="00CC1A7E" w:rsidRDefault="00CC1A7E" w:rsidP="001B7C23">
            <w:pPr>
              <w:spacing w:after="0"/>
            </w:pPr>
            <w:r>
              <w:t xml:space="preserve">ekologická výchova a osvěta (EVVO) by měla být trvalou součástí výuky ve školách a jedním z prvků rozvoje vzdělávání a spolupráce škol s organizacemi podporujícími péči o životní prostředí (1.1.2), EVVO má při svém převedení do praxe významný </w:t>
            </w:r>
            <w:r>
              <w:lastRenderedPageBreak/>
              <w:t>pozitivní dopad na péči o krajinu (3.1.1), udržitelné hospodaření s vodou (3.1.2), realizaci energetických úspor a využití obnovitelných zdrojů energie (3.2.1), zlepšení nakládání s odpady (3.2.2), podporu ekologického a extenzivního zemědělství (3.3.1), místní výroby a spotřeby potravin (3.3.2) a udržitelné hospodaření v lesích (3.4.1), poznatky z EVVO pomohou též při realizaci nejen modro-zelené infrastruktury na veřejných prostranstvích (4.3.2), poznatky z praxe naopak mohou pomoci ve vylepšení kvality EVVO</w:t>
            </w:r>
          </w:p>
        </w:tc>
        <w:tc>
          <w:tcPr>
            <w:tcW w:w="987" w:type="dxa"/>
            <w:tcMar>
              <w:left w:w="28" w:type="dxa"/>
              <w:right w:w="28" w:type="dxa"/>
            </w:tcMar>
            <w:vAlign w:val="center"/>
          </w:tcPr>
          <w:p w14:paraId="3299A1DE" w14:textId="77777777" w:rsidR="00CC1A7E" w:rsidRDefault="00CC1A7E" w:rsidP="00CE507C">
            <w:pPr>
              <w:spacing w:after="0"/>
              <w:jc w:val="center"/>
            </w:pPr>
            <w:r>
              <w:lastRenderedPageBreak/>
              <w:t>Č, V</w:t>
            </w:r>
          </w:p>
        </w:tc>
      </w:tr>
      <w:tr w:rsidR="00CC1A7E" w14:paraId="74578944" w14:textId="77777777" w:rsidTr="00CE507C">
        <w:tc>
          <w:tcPr>
            <w:tcW w:w="704" w:type="dxa"/>
            <w:tcMar>
              <w:left w:w="28" w:type="dxa"/>
              <w:right w:w="28" w:type="dxa"/>
            </w:tcMar>
          </w:tcPr>
          <w:p w14:paraId="14924CF8" w14:textId="77777777" w:rsidR="00CC1A7E" w:rsidRDefault="00CC1A7E" w:rsidP="001B7C23">
            <w:pPr>
              <w:spacing w:after="0"/>
            </w:pPr>
            <w:r>
              <w:t>s 4.3.1</w:t>
            </w:r>
          </w:p>
        </w:tc>
        <w:tc>
          <w:tcPr>
            <w:tcW w:w="7371" w:type="dxa"/>
            <w:tcMar>
              <w:left w:w="28" w:type="dxa"/>
              <w:right w:w="28" w:type="dxa"/>
            </w:tcMar>
          </w:tcPr>
          <w:p w14:paraId="4B9F9059" w14:textId="77777777" w:rsidR="00CC1A7E" w:rsidRDefault="00CC1A7E" w:rsidP="001B7C23">
            <w:pPr>
              <w:spacing w:after="0"/>
            </w:pPr>
            <w:r>
              <w:t>investice do budov ve veřejném zájmu a jejich multifunkční využití je úzce propojeno s infrastrukturou (1.2.1) a činností (1.2.2) spolků pro kulturu, sport a volný čas a s infrastrukturou (1.3.1) a aktivitami (1.3.2) sociálních a návazných služeb, které mohou tyto budovy ke své činnosti využívat, rekonstrukce a modernizace budov ve veřejném zájmu bude spojena i s realizacemi na podporu úspor energie (zateplení) nebo i instalacemi obnovitelných zdrojů energie – fotovoltaické panely (3.2.1)</w:t>
            </w:r>
          </w:p>
        </w:tc>
        <w:tc>
          <w:tcPr>
            <w:tcW w:w="987" w:type="dxa"/>
            <w:tcMar>
              <w:left w:w="28" w:type="dxa"/>
              <w:right w:w="28" w:type="dxa"/>
            </w:tcMar>
            <w:vAlign w:val="center"/>
          </w:tcPr>
          <w:p w14:paraId="43718065" w14:textId="77777777" w:rsidR="00CC1A7E" w:rsidRDefault="00CC1A7E" w:rsidP="00CE507C">
            <w:pPr>
              <w:spacing w:after="0"/>
              <w:jc w:val="center"/>
            </w:pPr>
            <w:r>
              <w:t>Č, V</w:t>
            </w:r>
          </w:p>
        </w:tc>
      </w:tr>
    </w:tbl>
    <w:p w14:paraId="5D39E917" w14:textId="77777777" w:rsidR="00CC1A7E" w:rsidRDefault="00CC1A7E" w:rsidP="00CC1A7E">
      <w:r>
        <w:t>Vysvětlivky: souvislost časová (Č), finanční (F), věcná (V)</w:t>
      </w:r>
    </w:p>
    <w:p w14:paraId="11B00D12" w14:textId="77777777" w:rsidR="00CC1A7E" w:rsidRDefault="00CC1A7E" w:rsidP="00CC1A7E"/>
    <w:p w14:paraId="29F22CBA" w14:textId="1794DD9D" w:rsidR="00CC1A7E" w:rsidRDefault="00CC1A7E" w:rsidP="00CC1A7E">
      <w:pPr>
        <w:rPr>
          <w:b/>
          <w:bCs/>
        </w:rPr>
      </w:pPr>
      <w:r w:rsidRPr="00915D91">
        <w:rPr>
          <w:b/>
          <w:bCs/>
        </w:rPr>
        <w:t>Slabá vazba</w:t>
      </w:r>
    </w:p>
    <w:p w14:paraId="2945C3DB" w14:textId="3829A270" w:rsidR="006A67A7" w:rsidRPr="006B0A0E" w:rsidRDefault="006A67A7" w:rsidP="006B0A0E">
      <w:pPr>
        <w:pStyle w:val="Nadpis4"/>
        <w:rPr>
          <w:b/>
          <w:bCs/>
          <w:sz w:val="20"/>
          <w:szCs w:val="20"/>
        </w:rPr>
      </w:pPr>
      <w:bookmarkStart w:id="64" w:name="_Toc71192085"/>
      <w:r w:rsidRPr="006B0A0E">
        <w:rPr>
          <w:b/>
          <w:bCs/>
          <w:sz w:val="20"/>
          <w:szCs w:val="20"/>
        </w:rPr>
        <w:t>Tabulka 9 Popis slabých vazeb mezi opatřeními strategie</w:t>
      </w:r>
      <w:bookmarkEnd w:id="64"/>
    </w:p>
    <w:tbl>
      <w:tblPr>
        <w:tblStyle w:val="Mkatabulky"/>
        <w:tblW w:w="0" w:type="auto"/>
        <w:tblLook w:val="04A0" w:firstRow="1" w:lastRow="0" w:firstColumn="1" w:lastColumn="0" w:noHBand="0" w:noVBand="1"/>
      </w:tblPr>
      <w:tblGrid>
        <w:gridCol w:w="704"/>
        <w:gridCol w:w="7371"/>
        <w:gridCol w:w="987"/>
      </w:tblGrid>
      <w:tr w:rsidR="00CC1A7E" w14:paraId="48F4317D" w14:textId="77777777" w:rsidTr="001B7C23">
        <w:tc>
          <w:tcPr>
            <w:tcW w:w="704" w:type="dxa"/>
            <w:tcMar>
              <w:left w:w="28" w:type="dxa"/>
              <w:right w:w="28" w:type="dxa"/>
            </w:tcMar>
          </w:tcPr>
          <w:p w14:paraId="4AAAB675" w14:textId="77777777" w:rsidR="00CC1A7E" w:rsidRDefault="00CC1A7E" w:rsidP="001B7C23">
            <w:pPr>
              <w:spacing w:after="0"/>
            </w:pPr>
            <w:r>
              <w:t>vazba</w:t>
            </w:r>
          </w:p>
        </w:tc>
        <w:tc>
          <w:tcPr>
            <w:tcW w:w="7371" w:type="dxa"/>
            <w:tcMar>
              <w:left w:w="28" w:type="dxa"/>
              <w:right w:w="28" w:type="dxa"/>
            </w:tcMar>
          </w:tcPr>
          <w:p w14:paraId="12268D02" w14:textId="77777777" w:rsidR="00CC1A7E" w:rsidRDefault="00CC1A7E" w:rsidP="001B7C23">
            <w:pPr>
              <w:spacing w:after="0"/>
            </w:pPr>
            <w:r>
              <w:t>Popis</w:t>
            </w:r>
          </w:p>
        </w:tc>
        <w:tc>
          <w:tcPr>
            <w:tcW w:w="987" w:type="dxa"/>
            <w:tcMar>
              <w:left w:w="28" w:type="dxa"/>
              <w:right w:w="28" w:type="dxa"/>
            </w:tcMar>
          </w:tcPr>
          <w:p w14:paraId="6BFC4BC8" w14:textId="77777777" w:rsidR="00CC1A7E" w:rsidRDefault="00CC1A7E" w:rsidP="001B7C23">
            <w:pPr>
              <w:spacing w:after="0"/>
            </w:pPr>
            <w:r>
              <w:t>souvislost</w:t>
            </w:r>
          </w:p>
        </w:tc>
      </w:tr>
      <w:tr w:rsidR="00CA3C98" w14:paraId="76C74F0A" w14:textId="77777777" w:rsidTr="00CE507C">
        <w:tc>
          <w:tcPr>
            <w:tcW w:w="704" w:type="dxa"/>
            <w:tcMar>
              <w:left w:w="28" w:type="dxa"/>
              <w:right w:w="28" w:type="dxa"/>
            </w:tcMar>
          </w:tcPr>
          <w:p w14:paraId="0D661C91" w14:textId="385DA7BF" w:rsidR="00CA3C98" w:rsidRDefault="00CA3C98" w:rsidP="001B7C23">
            <w:pPr>
              <w:spacing w:after="0"/>
            </w:pPr>
            <w:r>
              <w:t>1.2.</w:t>
            </w:r>
            <w:proofErr w:type="gramStart"/>
            <w:r>
              <w:t>2 – 3</w:t>
            </w:r>
            <w:proofErr w:type="gramEnd"/>
            <w:r>
              <w:t>.1.3</w:t>
            </w:r>
          </w:p>
        </w:tc>
        <w:tc>
          <w:tcPr>
            <w:tcW w:w="7371" w:type="dxa"/>
            <w:tcMar>
              <w:left w:w="28" w:type="dxa"/>
              <w:right w:w="28" w:type="dxa"/>
            </w:tcMar>
          </w:tcPr>
          <w:p w14:paraId="216299C7" w14:textId="6C0F5282" w:rsidR="00CA3C98" w:rsidRDefault="00CA3C98" w:rsidP="001B7C23">
            <w:pPr>
              <w:spacing w:after="0"/>
            </w:pPr>
            <w:r>
              <w:t>Ekologické výchově a osvětě (EVVO) se mohou věnovat různé kulturní a volnočasové spolky</w:t>
            </w:r>
          </w:p>
        </w:tc>
        <w:tc>
          <w:tcPr>
            <w:tcW w:w="987" w:type="dxa"/>
            <w:tcMar>
              <w:left w:w="28" w:type="dxa"/>
              <w:right w:w="28" w:type="dxa"/>
            </w:tcMar>
            <w:vAlign w:val="center"/>
          </w:tcPr>
          <w:p w14:paraId="5EB23C7C" w14:textId="53FF83FE" w:rsidR="00CA3C98" w:rsidRDefault="00CA3C98" w:rsidP="00CE507C">
            <w:pPr>
              <w:spacing w:after="0"/>
              <w:jc w:val="center"/>
            </w:pPr>
            <w:r>
              <w:t>Č, V</w:t>
            </w:r>
          </w:p>
        </w:tc>
      </w:tr>
      <w:tr w:rsidR="00CC1A7E" w14:paraId="4EE08B59" w14:textId="77777777" w:rsidTr="00CE507C">
        <w:tc>
          <w:tcPr>
            <w:tcW w:w="704" w:type="dxa"/>
            <w:tcMar>
              <w:left w:w="28" w:type="dxa"/>
              <w:right w:w="28" w:type="dxa"/>
            </w:tcMar>
          </w:tcPr>
          <w:p w14:paraId="5B1B6FBC" w14:textId="77777777" w:rsidR="00CC1A7E" w:rsidRDefault="00CC1A7E" w:rsidP="001B7C23">
            <w:pPr>
              <w:spacing w:after="0"/>
            </w:pPr>
            <w:r>
              <w:t>2.1.1–3.2.1</w:t>
            </w:r>
          </w:p>
        </w:tc>
        <w:tc>
          <w:tcPr>
            <w:tcW w:w="7371" w:type="dxa"/>
            <w:tcMar>
              <w:left w:w="28" w:type="dxa"/>
              <w:right w:w="28" w:type="dxa"/>
            </w:tcMar>
          </w:tcPr>
          <w:p w14:paraId="469A6BA5" w14:textId="77777777" w:rsidR="00CC1A7E" w:rsidRDefault="00CC1A7E" w:rsidP="001B7C23">
            <w:pPr>
              <w:spacing w:after="0"/>
            </w:pPr>
            <w:r>
              <w:t>investice do energetických úspor v budovách a obnovitelných zdrojů energie instalovaných v budovách je jedním ze způsobů podpory podnikatelského sektoru</w:t>
            </w:r>
          </w:p>
        </w:tc>
        <w:tc>
          <w:tcPr>
            <w:tcW w:w="987" w:type="dxa"/>
            <w:tcMar>
              <w:left w:w="28" w:type="dxa"/>
              <w:right w:w="28" w:type="dxa"/>
            </w:tcMar>
            <w:vAlign w:val="center"/>
          </w:tcPr>
          <w:p w14:paraId="2D206572" w14:textId="77777777" w:rsidR="00CC1A7E" w:rsidRDefault="00CC1A7E" w:rsidP="00CE507C">
            <w:pPr>
              <w:spacing w:after="0"/>
              <w:jc w:val="center"/>
            </w:pPr>
            <w:r>
              <w:t>Č, F, V</w:t>
            </w:r>
          </w:p>
        </w:tc>
      </w:tr>
      <w:tr w:rsidR="00CC1A7E" w14:paraId="6D8692D0" w14:textId="77777777" w:rsidTr="00CE507C">
        <w:tc>
          <w:tcPr>
            <w:tcW w:w="704" w:type="dxa"/>
            <w:tcMar>
              <w:left w:w="28" w:type="dxa"/>
              <w:right w:w="28" w:type="dxa"/>
            </w:tcMar>
          </w:tcPr>
          <w:p w14:paraId="174EB35F" w14:textId="77777777" w:rsidR="00CC1A7E" w:rsidRDefault="00CC1A7E" w:rsidP="001B7C23">
            <w:pPr>
              <w:spacing w:after="0"/>
            </w:pPr>
            <w:r>
              <w:t>2.1.2–3.3.2</w:t>
            </w:r>
          </w:p>
        </w:tc>
        <w:tc>
          <w:tcPr>
            <w:tcW w:w="7371" w:type="dxa"/>
            <w:tcMar>
              <w:left w:w="28" w:type="dxa"/>
              <w:right w:w="28" w:type="dxa"/>
            </w:tcMar>
          </w:tcPr>
          <w:p w14:paraId="4143F56A" w14:textId="77777777" w:rsidR="00CC1A7E" w:rsidRDefault="00CC1A7E" w:rsidP="001B7C23">
            <w:pPr>
              <w:spacing w:after="0"/>
            </w:pPr>
            <w:r>
              <w:t>místní potraviny a zemědělské produkty mohou být dále v území propagovány a tím se přispěje ke zvýšení jejich odbytu</w:t>
            </w:r>
          </w:p>
        </w:tc>
        <w:tc>
          <w:tcPr>
            <w:tcW w:w="987" w:type="dxa"/>
            <w:tcMar>
              <w:left w:w="28" w:type="dxa"/>
              <w:right w:w="28" w:type="dxa"/>
            </w:tcMar>
            <w:vAlign w:val="center"/>
          </w:tcPr>
          <w:p w14:paraId="672ABC4C" w14:textId="77777777" w:rsidR="00CC1A7E" w:rsidRDefault="00CC1A7E" w:rsidP="00CE507C">
            <w:pPr>
              <w:spacing w:after="0"/>
              <w:jc w:val="center"/>
            </w:pPr>
            <w:r>
              <w:t>Č, F, V</w:t>
            </w:r>
          </w:p>
        </w:tc>
      </w:tr>
      <w:tr w:rsidR="00CC1A7E" w14:paraId="07275D9A" w14:textId="77777777" w:rsidTr="00CE507C">
        <w:tc>
          <w:tcPr>
            <w:tcW w:w="704" w:type="dxa"/>
            <w:tcMar>
              <w:left w:w="28" w:type="dxa"/>
              <w:right w:w="28" w:type="dxa"/>
            </w:tcMar>
          </w:tcPr>
          <w:p w14:paraId="5EBB2248" w14:textId="77777777" w:rsidR="00CC1A7E" w:rsidRDefault="00CC1A7E" w:rsidP="001B7C23">
            <w:pPr>
              <w:spacing w:after="0"/>
            </w:pPr>
            <w:r>
              <w:t>2.3.1–3.1.1</w:t>
            </w:r>
          </w:p>
        </w:tc>
        <w:tc>
          <w:tcPr>
            <w:tcW w:w="7371" w:type="dxa"/>
            <w:tcMar>
              <w:left w:w="28" w:type="dxa"/>
              <w:right w:w="28" w:type="dxa"/>
            </w:tcMar>
          </w:tcPr>
          <w:p w14:paraId="4C1F1393" w14:textId="77777777" w:rsidR="00CC1A7E" w:rsidRDefault="00CC1A7E" w:rsidP="001B7C23">
            <w:pPr>
              <w:spacing w:after="0"/>
            </w:pPr>
            <w:r>
              <w:t>investice do infrastruktury udržitelného cestovního ruchu ve formě usměrnění toku návštěvníků v území do sítě propojených cest a jejich návaznosti na záchytná parkoviště omezí jejich plošný pohyb mimo cesty, což bude mít pozitivní vliv na krajinu a péči o ni</w:t>
            </w:r>
          </w:p>
        </w:tc>
        <w:tc>
          <w:tcPr>
            <w:tcW w:w="987" w:type="dxa"/>
            <w:tcMar>
              <w:left w:w="28" w:type="dxa"/>
              <w:right w:w="28" w:type="dxa"/>
            </w:tcMar>
            <w:vAlign w:val="center"/>
          </w:tcPr>
          <w:p w14:paraId="5F3ECC10" w14:textId="77777777" w:rsidR="00CC1A7E" w:rsidRDefault="00CC1A7E" w:rsidP="00CE507C">
            <w:pPr>
              <w:spacing w:after="0"/>
              <w:jc w:val="center"/>
            </w:pPr>
            <w:r>
              <w:t>Č, V</w:t>
            </w:r>
          </w:p>
        </w:tc>
      </w:tr>
      <w:tr w:rsidR="009E0AF0" w14:paraId="3CD506CC" w14:textId="77777777" w:rsidTr="00CE507C">
        <w:tc>
          <w:tcPr>
            <w:tcW w:w="704" w:type="dxa"/>
            <w:tcMar>
              <w:left w:w="28" w:type="dxa"/>
              <w:right w:w="28" w:type="dxa"/>
            </w:tcMar>
          </w:tcPr>
          <w:p w14:paraId="0CECC33C" w14:textId="7B595A3C" w:rsidR="009E0AF0" w:rsidRDefault="009E0AF0" w:rsidP="001B7C23">
            <w:pPr>
              <w:spacing w:after="0"/>
            </w:pPr>
            <w:r>
              <w:t>2.3.</w:t>
            </w:r>
            <w:proofErr w:type="gramStart"/>
            <w:r>
              <w:t>1 – 4</w:t>
            </w:r>
            <w:proofErr w:type="gramEnd"/>
            <w:r>
              <w:t>.1.1</w:t>
            </w:r>
          </w:p>
        </w:tc>
        <w:tc>
          <w:tcPr>
            <w:tcW w:w="7371" w:type="dxa"/>
            <w:tcMar>
              <w:left w:w="28" w:type="dxa"/>
              <w:right w:w="28" w:type="dxa"/>
            </w:tcMar>
          </w:tcPr>
          <w:p w14:paraId="720A84F9" w14:textId="35B201ED" w:rsidR="009E0AF0" w:rsidRDefault="009E0AF0" w:rsidP="001B7C23">
            <w:pPr>
              <w:spacing w:after="0"/>
            </w:pPr>
            <w:r>
              <w:t xml:space="preserve">Infrastruktura cestovního ruchu (pěší trasy, cyklotrasy) propojuje zastávky hromadné dopravy </w:t>
            </w:r>
          </w:p>
        </w:tc>
        <w:tc>
          <w:tcPr>
            <w:tcW w:w="987" w:type="dxa"/>
            <w:tcMar>
              <w:left w:w="28" w:type="dxa"/>
              <w:right w:w="28" w:type="dxa"/>
            </w:tcMar>
            <w:vAlign w:val="center"/>
          </w:tcPr>
          <w:p w14:paraId="189C3CCB" w14:textId="4FA089E6" w:rsidR="009E0AF0" w:rsidRDefault="009E0AF0" w:rsidP="00CE507C">
            <w:pPr>
              <w:spacing w:after="0"/>
              <w:jc w:val="center"/>
            </w:pPr>
            <w:r>
              <w:t>Č, V</w:t>
            </w:r>
          </w:p>
        </w:tc>
      </w:tr>
      <w:tr w:rsidR="009E0AF0" w14:paraId="2346A815" w14:textId="77777777" w:rsidTr="00CE507C">
        <w:tc>
          <w:tcPr>
            <w:tcW w:w="704" w:type="dxa"/>
            <w:tcMar>
              <w:left w:w="28" w:type="dxa"/>
              <w:right w:w="28" w:type="dxa"/>
            </w:tcMar>
          </w:tcPr>
          <w:p w14:paraId="0BD36D8D" w14:textId="46004255" w:rsidR="009E0AF0" w:rsidRDefault="009E0AF0" w:rsidP="001B7C23">
            <w:pPr>
              <w:spacing w:after="0"/>
            </w:pPr>
            <w:r>
              <w:t>2.3.</w:t>
            </w:r>
            <w:proofErr w:type="gramStart"/>
            <w:r>
              <w:t>1 – 4</w:t>
            </w:r>
            <w:proofErr w:type="gramEnd"/>
            <w:r>
              <w:t>.1.2</w:t>
            </w:r>
          </w:p>
        </w:tc>
        <w:tc>
          <w:tcPr>
            <w:tcW w:w="7371" w:type="dxa"/>
            <w:tcMar>
              <w:left w:w="28" w:type="dxa"/>
              <w:right w:w="28" w:type="dxa"/>
            </w:tcMar>
          </w:tcPr>
          <w:p w14:paraId="491E5F89" w14:textId="04577DCA" w:rsidR="009E0AF0" w:rsidRDefault="009E0AF0" w:rsidP="001B7C23">
            <w:pPr>
              <w:spacing w:after="0"/>
            </w:pPr>
            <w:r>
              <w:t>Infrastruktura cestovního ruchu (pěší trasy, cyklotrasy) se doplňuje s infrastrukturou nemotorové dopravy (chodníky, cyklotrasy, cyklostezky)</w:t>
            </w:r>
          </w:p>
        </w:tc>
        <w:tc>
          <w:tcPr>
            <w:tcW w:w="987" w:type="dxa"/>
            <w:tcMar>
              <w:left w:w="28" w:type="dxa"/>
              <w:right w:w="28" w:type="dxa"/>
            </w:tcMar>
            <w:vAlign w:val="center"/>
          </w:tcPr>
          <w:p w14:paraId="2D43F625" w14:textId="1F6D6AFB" w:rsidR="009E0AF0" w:rsidRDefault="009E0AF0" w:rsidP="00CE507C">
            <w:pPr>
              <w:spacing w:after="0"/>
              <w:jc w:val="center"/>
            </w:pPr>
            <w:r>
              <w:t>Č, V</w:t>
            </w:r>
          </w:p>
        </w:tc>
      </w:tr>
      <w:tr w:rsidR="00CC1A7E" w14:paraId="6A0C32A1" w14:textId="77777777" w:rsidTr="00CE507C">
        <w:tc>
          <w:tcPr>
            <w:tcW w:w="704" w:type="dxa"/>
            <w:tcMar>
              <w:left w:w="28" w:type="dxa"/>
              <w:right w:w="28" w:type="dxa"/>
            </w:tcMar>
          </w:tcPr>
          <w:p w14:paraId="0C3EA3FB" w14:textId="77777777" w:rsidR="00CC1A7E" w:rsidRDefault="00CC1A7E" w:rsidP="001B7C23">
            <w:pPr>
              <w:spacing w:after="0"/>
            </w:pPr>
            <w:r>
              <w:t>3.1.3–4.3.1</w:t>
            </w:r>
          </w:p>
        </w:tc>
        <w:tc>
          <w:tcPr>
            <w:tcW w:w="7371" w:type="dxa"/>
            <w:tcMar>
              <w:left w:w="28" w:type="dxa"/>
              <w:right w:w="28" w:type="dxa"/>
            </w:tcMar>
          </w:tcPr>
          <w:p w14:paraId="5A258F27" w14:textId="77777777" w:rsidR="00CC1A7E" w:rsidRDefault="00CC1A7E" w:rsidP="001B7C23">
            <w:pPr>
              <w:spacing w:after="0"/>
            </w:pPr>
            <w:r>
              <w:t>budovy ve veřejném zájmu lze využít i k realizaci ekologické výchovy a osvěty</w:t>
            </w:r>
          </w:p>
        </w:tc>
        <w:tc>
          <w:tcPr>
            <w:tcW w:w="987" w:type="dxa"/>
            <w:tcMar>
              <w:left w:w="28" w:type="dxa"/>
              <w:right w:w="28" w:type="dxa"/>
            </w:tcMar>
            <w:vAlign w:val="center"/>
          </w:tcPr>
          <w:p w14:paraId="6DF1A322" w14:textId="77777777" w:rsidR="00CC1A7E" w:rsidRDefault="00CC1A7E" w:rsidP="00CE507C">
            <w:pPr>
              <w:spacing w:after="0"/>
              <w:jc w:val="center"/>
            </w:pPr>
            <w:r>
              <w:t>Č, V</w:t>
            </w:r>
          </w:p>
        </w:tc>
      </w:tr>
      <w:tr w:rsidR="00CC1A7E" w14:paraId="35EAF766" w14:textId="77777777" w:rsidTr="00CE507C">
        <w:tc>
          <w:tcPr>
            <w:tcW w:w="704" w:type="dxa"/>
            <w:tcMar>
              <w:left w:w="28" w:type="dxa"/>
              <w:right w:w="28" w:type="dxa"/>
            </w:tcMar>
          </w:tcPr>
          <w:p w14:paraId="70FF3E40" w14:textId="77777777" w:rsidR="00CC1A7E" w:rsidRDefault="00CC1A7E" w:rsidP="001B7C23">
            <w:pPr>
              <w:spacing w:after="0"/>
            </w:pPr>
            <w:r>
              <w:t>s 1.1.2</w:t>
            </w:r>
          </w:p>
        </w:tc>
        <w:tc>
          <w:tcPr>
            <w:tcW w:w="7371" w:type="dxa"/>
            <w:tcMar>
              <w:left w:w="28" w:type="dxa"/>
              <w:right w:w="28" w:type="dxa"/>
            </w:tcMar>
          </w:tcPr>
          <w:p w14:paraId="0B040F72" w14:textId="77777777" w:rsidR="00CC1A7E" w:rsidRDefault="00CC1A7E" w:rsidP="001B7C23">
            <w:pPr>
              <w:spacing w:after="0"/>
            </w:pPr>
            <w:r>
              <w:t>rozvoj vzdělání má přímý vliv na uplatnění na pracovním trhu (2.2.1), pozitivně ovlivňuje všechny aspekty péče o životní prostředí – péči o krajinu (3.1.1), udržitelné hospodaření s vodou (3.1.2), realizaci energetických úspor a využití obnovitelných zdrojů energie (3.2.1), lepší nakládání s odpady (3.2.2), podporu ekologického a extenzivního zemědělství (3.3.1), místní výroby a spotřeby potravin (3.3.2) a udržitelné hospodaření v lesích (3.4.1)</w:t>
            </w:r>
          </w:p>
        </w:tc>
        <w:tc>
          <w:tcPr>
            <w:tcW w:w="987" w:type="dxa"/>
            <w:tcMar>
              <w:left w:w="28" w:type="dxa"/>
              <w:right w:w="28" w:type="dxa"/>
            </w:tcMar>
            <w:vAlign w:val="center"/>
          </w:tcPr>
          <w:p w14:paraId="35D134FF" w14:textId="77777777" w:rsidR="00CC1A7E" w:rsidRDefault="00CC1A7E" w:rsidP="00CE507C">
            <w:pPr>
              <w:spacing w:after="0"/>
              <w:jc w:val="center"/>
            </w:pPr>
            <w:r>
              <w:t>Č, V</w:t>
            </w:r>
          </w:p>
        </w:tc>
      </w:tr>
      <w:tr w:rsidR="00CC1A7E" w14:paraId="6C43CBB0" w14:textId="77777777" w:rsidTr="00CE507C">
        <w:tc>
          <w:tcPr>
            <w:tcW w:w="704" w:type="dxa"/>
            <w:tcMar>
              <w:left w:w="28" w:type="dxa"/>
              <w:right w:w="28" w:type="dxa"/>
            </w:tcMar>
          </w:tcPr>
          <w:p w14:paraId="1221D8F4" w14:textId="77777777" w:rsidR="00CC1A7E" w:rsidRDefault="00CC1A7E" w:rsidP="001B7C23">
            <w:pPr>
              <w:spacing w:after="0"/>
            </w:pPr>
            <w:r>
              <w:t>s 1.4.1</w:t>
            </w:r>
          </w:p>
        </w:tc>
        <w:tc>
          <w:tcPr>
            <w:tcW w:w="7371" w:type="dxa"/>
            <w:tcMar>
              <w:left w:w="28" w:type="dxa"/>
              <w:right w:w="28" w:type="dxa"/>
            </w:tcMar>
          </w:tcPr>
          <w:p w14:paraId="378CB466" w14:textId="77777777" w:rsidR="00CC1A7E" w:rsidRDefault="00CC1A7E" w:rsidP="001B7C23">
            <w:pPr>
              <w:spacing w:after="0"/>
            </w:pPr>
            <w:r>
              <w:t>lepší vybavení jednotek IZS, zejména sboru dobrovolných hasičů zlepší jejich schopnost zásahu při požárech, což bude mít pozitivní vliv i na ochranu lesních porostů (3.4.1), budovy ve veřejném zájmu (4.3.1) lze využít i pro jednotky sboru dobrovolných hasičů</w:t>
            </w:r>
          </w:p>
        </w:tc>
        <w:tc>
          <w:tcPr>
            <w:tcW w:w="987" w:type="dxa"/>
            <w:tcMar>
              <w:left w:w="28" w:type="dxa"/>
              <w:right w:w="28" w:type="dxa"/>
            </w:tcMar>
            <w:vAlign w:val="center"/>
          </w:tcPr>
          <w:p w14:paraId="2BF189E4" w14:textId="77777777" w:rsidR="00CC1A7E" w:rsidRDefault="00CC1A7E" w:rsidP="00CE507C">
            <w:pPr>
              <w:spacing w:after="0"/>
              <w:jc w:val="center"/>
            </w:pPr>
            <w:r>
              <w:t>Č, V</w:t>
            </w:r>
          </w:p>
        </w:tc>
      </w:tr>
      <w:tr w:rsidR="00CC1A7E" w14:paraId="7DEFC106" w14:textId="77777777" w:rsidTr="00CE507C">
        <w:tc>
          <w:tcPr>
            <w:tcW w:w="704" w:type="dxa"/>
            <w:tcMar>
              <w:left w:w="28" w:type="dxa"/>
              <w:right w:w="28" w:type="dxa"/>
            </w:tcMar>
          </w:tcPr>
          <w:p w14:paraId="7FEA134C" w14:textId="77777777" w:rsidR="00CC1A7E" w:rsidRDefault="00CC1A7E" w:rsidP="001B7C23">
            <w:pPr>
              <w:spacing w:after="0"/>
            </w:pPr>
            <w:r>
              <w:t>s 2.2.1</w:t>
            </w:r>
          </w:p>
        </w:tc>
        <w:tc>
          <w:tcPr>
            <w:tcW w:w="7371" w:type="dxa"/>
            <w:tcMar>
              <w:left w:w="28" w:type="dxa"/>
              <w:right w:w="28" w:type="dxa"/>
            </w:tcMar>
          </w:tcPr>
          <w:p w14:paraId="51F34E42" w14:textId="77777777" w:rsidR="00CC1A7E" w:rsidRDefault="00CC1A7E" w:rsidP="001B7C23">
            <w:pPr>
              <w:spacing w:after="0"/>
            </w:pPr>
            <w:r>
              <w:t xml:space="preserve">kvalita vzdělávací infrastruktury (1.1.1) ovlivňuje i kvalitu vzdělávání, které má pozitivní vliv na pracovní uplatnění; tvorbu pracovních míst může podpořit i podpora spolků z oblasti kultury, sportu a volného času (1.2.2), podpora sociálních a návazných služeb (1.3.2), investice do infrastruktury a služeb cestovního ruchu (2.3.1), stejně jako do jeho managementu a marketingu (2.3.2), podpora </w:t>
            </w:r>
            <w:r>
              <w:lastRenderedPageBreak/>
              <w:t>materiálového vybavení zemědělců (3.3.1) i subjektů podnikajících v lesnictví (3.4.1), stejně jako podpora místní výroby a spotřeby potravin a zemědělských produktů (3.3.2)</w:t>
            </w:r>
          </w:p>
        </w:tc>
        <w:tc>
          <w:tcPr>
            <w:tcW w:w="987" w:type="dxa"/>
            <w:tcMar>
              <w:left w:w="28" w:type="dxa"/>
              <w:right w:w="28" w:type="dxa"/>
            </w:tcMar>
            <w:vAlign w:val="center"/>
          </w:tcPr>
          <w:p w14:paraId="7E0E195B" w14:textId="77777777" w:rsidR="00CC1A7E" w:rsidRDefault="00CC1A7E" w:rsidP="00CE507C">
            <w:pPr>
              <w:spacing w:after="0"/>
              <w:jc w:val="center"/>
            </w:pPr>
            <w:r>
              <w:lastRenderedPageBreak/>
              <w:t>Č, V, všechny kromě 1.1.1 i F</w:t>
            </w:r>
          </w:p>
        </w:tc>
      </w:tr>
      <w:tr w:rsidR="00CC1A7E" w14:paraId="4BD86A55" w14:textId="77777777" w:rsidTr="00CE507C">
        <w:tc>
          <w:tcPr>
            <w:tcW w:w="704" w:type="dxa"/>
            <w:tcMar>
              <w:left w:w="28" w:type="dxa"/>
              <w:right w:w="28" w:type="dxa"/>
            </w:tcMar>
          </w:tcPr>
          <w:p w14:paraId="71CD04E1" w14:textId="77777777" w:rsidR="00CC1A7E" w:rsidRDefault="00CC1A7E" w:rsidP="001B7C23">
            <w:pPr>
              <w:spacing w:after="0"/>
            </w:pPr>
            <w:r>
              <w:t>s 2.3.2</w:t>
            </w:r>
          </w:p>
        </w:tc>
        <w:tc>
          <w:tcPr>
            <w:tcW w:w="7371" w:type="dxa"/>
            <w:tcMar>
              <w:left w:w="28" w:type="dxa"/>
              <w:right w:w="28" w:type="dxa"/>
            </w:tcMar>
          </w:tcPr>
          <w:p w14:paraId="614115C3" w14:textId="77777777" w:rsidR="00CC1A7E" w:rsidRDefault="00CC1A7E" w:rsidP="001B7C23">
            <w:pPr>
              <w:spacing w:after="0"/>
            </w:pPr>
            <w:r>
              <w:t>nabídku cestovního ruchu a atraktivitu území pro cestovní ruch pozitivně ovlivňuje infrastruktura pro kulturu, sport a volný čas (1.2.1), aktivita takto zaměřených spolků (1.2.2), podpora podnikatelského sektoru (2.1.1), péče o krajinu (3.1.1), podpora udržitelného hospodaření s vodou (3.1.2), podpora místní výroby a spotřeby potravin (3.3.2), péče o lesy (3.4.1), pro fungování cestovního ruchu je důležitá fungující infrastruktura veřejné (4.1.1) i individuální nemotorové dopravy (4.1.2) i multifunkční využití budov ve veřejném zájmu (4.3.1)</w:t>
            </w:r>
          </w:p>
        </w:tc>
        <w:tc>
          <w:tcPr>
            <w:tcW w:w="987" w:type="dxa"/>
            <w:tcMar>
              <w:left w:w="28" w:type="dxa"/>
              <w:right w:w="28" w:type="dxa"/>
            </w:tcMar>
            <w:vAlign w:val="center"/>
          </w:tcPr>
          <w:p w14:paraId="18ECB495" w14:textId="77777777" w:rsidR="00CC1A7E" w:rsidRDefault="00CC1A7E" w:rsidP="00CE507C">
            <w:pPr>
              <w:spacing w:after="0"/>
              <w:jc w:val="center"/>
            </w:pPr>
            <w:r>
              <w:t>Č, V</w:t>
            </w:r>
          </w:p>
        </w:tc>
      </w:tr>
      <w:tr w:rsidR="00CC1A7E" w14:paraId="778137F7" w14:textId="77777777" w:rsidTr="00CE507C">
        <w:tc>
          <w:tcPr>
            <w:tcW w:w="704" w:type="dxa"/>
            <w:tcMar>
              <w:left w:w="28" w:type="dxa"/>
              <w:right w:w="28" w:type="dxa"/>
            </w:tcMar>
          </w:tcPr>
          <w:p w14:paraId="48740D2E" w14:textId="77777777" w:rsidR="00CC1A7E" w:rsidRDefault="00CC1A7E" w:rsidP="001B7C23">
            <w:pPr>
              <w:spacing w:after="0"/>
            </w:pPr>
            <w:r>
              <w:t>s 3.1.1</w:t>
            </w:r>
          </w:p>
        </w:tc>
        <w:tc>
          <w:tcPr>
            <w:tcW w:w="7371" w:type="dxa"/>
            <w:tcMar>
              <w:left w:w="28" w:type="dxa"/>
              <w:right w:w="28" w:type="dxa"/>
            </w:tcMar>
          </w:tcPr>
          <w:p w14:paraId="272A706F" w14:textId="77777777" w:rsidR="00CC1A7E" w:rsidRDefault="00CC1A7E" w:rsidP="001B7C23">
            <w:pPr>
              <w:spacing w:after="0"/>
            </w:pPr>
            <w:r>
              <w:t>investice do energetických úspor a obnovitelných zdrojů energie (3.2.1) a podpora místní výroby a spotřeby potravin a zemědělských produktů (3.3.2) pozitivně ovlivňují péči o životní prostředí a krajinu</w:t>
            </w:r>
          </w:p>
        </w:tc>
        <w:tc>
          <w:tcPr>
            <w:tcW w:w="987" w:type="dxa"/>
            <w:tcMar>
              <w:left w:w="28" w:type="dxa"/>
              <w:right w:w="28" w:type="dxa"/>
            </w:tcMar>
            <w:vAlign w:val="center"/>
          </w:tcPr>
          <w:p w14:paraId="22281A2F" w14:textId="77777777" w:rsidR="00CC1A7E" w:rsidRDefault="00CC1A7E" w:rsidP="00CE507C">
            <w:pPr>
              <w:spacing w:after="0"/>
              <w:jc w:val="center"/>
            </w:pPr>
            <w:r>
              <w:t>Č, V</w:t>
            </w:r>
          </w:p>
        </w:tc>
      </w:tr>
      <w:tr w:rsidR="00CC1A7E" w14:paraId="39EF603C" w14:textId="77777777" w:rsidTr="00CE507C">
        <w:tc>
          <w:tcPr>
            <w:tcW w:w="704" w:type="dxa"/>
            <w:tcMar>
              <w:left w:w="28" w:type="dxa"/>
              <w:right w:w="28" w:type="dxa"/>
            </w:tcMar>
          </w:tcPr>
          <w:p w14:paraId="334CF618" w14:textId="77777777" w:rsidR="00CC1A7E" w:rsidRDefault="00CC1A7E" w:rsidP="001B7C23">
            <w:pPr>
              <w:spacing w:after="0"/>
            </w:pPr>
            <w:r>
              <w:t>s 4.3.2</w:t>
            </w:r>
          </w:p>
        </w:tc>
        <w:tc>
          <w:tcPr>
            <w:tcW w:w="7371" w:type="dxa"/>
            <w:tcMar>
              <w:left w:w="28" w:type="dxa"/>
              <w:right w:w="28" w:type="dxa"/>
            </w:tcMar>
          </w:tcPr>
          <w:p w14:paraId="2A89B7D5" w14:textId="4D235025" w:rsidR="00CC1A7E" w:rsidRDefault="00CC1A7E" w:rsidP="001B7C23">
            <w:pPr>
              <w:spacing w:after="0"/>
            </w:pPr>
            <w:r>
              <w:t>do péče o veřejná prostranství se mohou zapojit i spolky pro kulturu, sport a volný čas (1.2.2), součástí veřejných prostranství by měla být i modrozelená infrastruktura, která je součástí opatření pro podporu udržitelného hospodaření s vodou (3.1.2)</w:t>
            </w:r>
            <w:r w:rsidR="00AD44A9">
              <w:t>, dále řešení zastávek veřejné dopravy (4.1.1) a tras pro pěší a cyklisty (4.1.2)</w:t>
            </w:r>
          </w:p>
        </w:tc>
        <w:tc>
          <w:tcPr>
            <w:tcW w:w="987" w:type="dxa"/>
            <w:tcMar>
              <w:left w:w="28" w:type="dxa"/>
              <w:right w:w="28" w:type="dxa"/>
            </w:tcMar>
            <w:vAlign w:val="center"/>
          </w:tcPr>
          <w:p w14:paraId="005E3A4E" w14:textId="77777777" w:rsidR="00CC1A7E" w:rsidRDefault="00CC1A7E" w:rsidP="00CE507C">
            <w:pPr>
              <w:spacing w:after="0"/>
              <w:jc w:val="center"/>
            </w:pPr>
            <w:r>
              <w:t>Č, V</w:t>
            </w:r>
          </w:p>
        </w:tc>
      </w:tr>
    </w:tbl>
    <w:p w14:paraId="2F4BA37C" w14:textId="77777777" w:rsidR="00CC1A7E" w:rsidRDefault="00CC1A7E" w:rsidP="00CC1A7E">
      <w:r>
        <w:t xml:space="preserve"> Vysvětlivky: souvislost časová (Č), finanční (F), věcná (V)</w:t>
      </w:r>
    </w:p>
    <w:p w14:paraId="03CB8B11" w14:textId="77777777" w:rsidR="00CC1A7E" w:rsidRDefault="00CC1A7E" w:rsidP="00CC1A7E"/>
    <w:p w14:paraId="4EF3B63D" w14:textId="77777777" w:rsidR="008428CB" w:rsidRDefault="008428CB" w:rsidP="00AC1FDB">
      <w:pPr>
        <w:rPr>
          <w:lang w:val="pl-PL"/>
        </w:rPr>
      </w:pPr>
    </w:p>
    <w:p w14:paraId="76A32CA1" w14:textId="77777777" w:rsidR="00496AB1" w:rsidRDefault="00AC0FE5" w:rsidP="00AC0FE5">
      <w:pPr>
        <w:pStyle w:val="Nadpis2"/>
        <w:rPr>
          <w:lang w:val="pl-PL"/>
        </w:rPr>
      </w:pPr>
      <w:bookmarkStart w:id="65" w:name="_Toc72219239"/>
      <w:r w:rsidRPr="00A667AE">
        <w:rPr>
          <w:lang w:val="pl-PL"/>
        </w:rPr>
        <w:t>3.4 Popis inovativních rysů strategie</w:t>
      </w:r>
      <w:bookmarkEnd w:id="65"/>
      <w:r>
        <w:rPr>
          <w:lang w:val="pl-PL"/>
        </w:rPr>
        <w:t xml:space="preserve"> </w:t>
      </w:r>
    </w:p>
    <w:p w14:paraId="056A54B1" w14:textId="5FDAD738" w:rsidR="000B3173" w:rsidRPr="006F2911" w:rsidRDefault="0012017F" w:rsidP="006F2911">
      <w:pPr>
        <w:pStyle w:val="Nadpis4"/>
        <w:rPr>
          <w:b/>
          <w:bCs/>
          <w:sz w:val="20"/>
          <w:szCs w:val="20"/>
        </w:rPr>
      </w:pPr>
      <w:bookmarkStart w:id="66" w:name="_Toc70497229"/>
      <w:bookmarkStart w:id="67" w:name="_Toc71192086"/>
      <w:r w:rsidRPr="006F2911">
        <w:rPr>
          <w:b/>
          <w:bCs/>
          <w:sz w:val="20"/>
          <w:szCs w:val="20"/>
        </w:rPr>
        <w:t xml:space="preserve">Tabulka </w:t>
      </w:r>
      <w:r w:rsidR="006F2911">
        <w:rPr>
          <w:b/>
          <w:bCs/>
          <w:sz w:val="20"/>
          <w:szCs w:val="20"/>
        </w:rPr>
        <w:t>10</w:t>
      </w:r>
      <w:r w:rsidRPr="006F2911">
        <w:rPr>
          <w:b/>
          <w:bCs/>
          <w:sz w:val="20"/>
          <w:szCs w:val="20"/>
        </w:rPr>
        <w:t xml:space="preserve"> Vazba opatření </w:t>
      </w:r>
      <w:r w:rsidR="00F5075A" w:rsidRPr="006F2911">
        <w:rPr>
          <w:b/>
          <w:bCs/>
          <w:sz w:val="20"/>
          <w:szCs w:val="20"/>
        </w:rPr>
        <w:t xml:space="preserve">Strategického rámce </w:t>
      </w:r>
      <w:r w:rsidRPr="006F2911">
        <w:rPr>
          <w:b/>
          <w:bCs/>
          <w:sz w:val="20"/>
          <w:szCs w:val="20"/>
        </w:rPr>
        <w:t>SCLLD na Inovační strategii České republiky 2019</w:t>
      </w:r>
      <w:r w:rsidR="00F5075A" w:rsidRPr="006F2911">
        <w:rPr>
          <w:b/>
          <w:bCs/>
          <w:sz w:val="20"/>
          <w:szCs w:val="20"/>
        </w:rPr>
        <w:t>–</w:t>
      </w:r>
      <w:r w:rsidRPr="006F2911">
        <w:rPr>
          <w:b/>
          <w:bCs/>
          <w:sz w:val="20"/>
          <w:szCs w:val="20"/>
        </w:rPr>
        <w:t>2030</w:t>
      </w:r>
      <w:bookmarkEnd w:id="66"/>
      <w:bookmarkEnd w:id="67"/>
    </w:p>
    <w:tbl>
      <w:tblPr>
        <w:tblStyle w:val="Mkatabulky"/>
        <w:tblW w:w="0" w:type="auto"/>
        <w:tblLook w:val="04A0" w:firstRow="1" w:lastRow="0" w:firstColumn="1" w:lastColumn="0" w:noHBand="0" w:noVBand="1"/>
      </w:tblPr>
      <w:tblGrid>
        <w:gridCol w:w="3017"/>
        <w:gridCol w:w="3021"/>
        <w:gridCol w:w="3024"/>
      </w:tblGrid>
      <w:tr w:rsidR="00356225" w:rsidRPr="00000C17" w14:paraId="0C7A95E9" w14:textId="77777777" w:rsidTr="0031038F">
        <w:tc>
          <w:tcPr>
            <w:tcW w:w="3017" w:type="dxa"/>
          </w:tcPr>
          <w:p w14:paraId="5B3FCE8F" w14:textId="77777777"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3021" w:type="dxa"/>
          </w:tcPr>
          <w:p w14:paraId="39E42FFF" w14:textId="77777777"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3024" w:type="dxa"/>
          </w:tcPr>
          <w:p w14:paraId="021220A2" w14:textId="77777777" w:rsidR="000B3173" w:rsidRPr="00000C17" w:rsidRDefault="0012017F" w:rsidP="00D124F7">
            <w:pPr>
              <w:jc w:val="center"/>
              <w:rPr>
                <w:b/>
                <w:sz w:val="20"/>
                <w:szCs w:val="20"/>
              </w:rPr>
            </w:pPr>
            <w:r w:rsidRPr="00000C17">
              <w:rPr>
                <w:b/>
                <w:sz w:val="20"/>
                <w:szCs w:val="20"/>
              </w:rPr>
              <w:t>Stručný popis návaznosti</w:t>
            </w:r>
          </w:p>
        </w:tc>
      </w:tr>
      <w:tr w:rsidR="00356225" w:rsidRPr="00000C17" w14:paraId="7DFA26FB" w14:textId="77777777" w:rsidTr="0031038F">
        <w:tc>
          <w:tcPr>
            <w:tcW w:w="3017" w:type="dxa"/>
            <w:vAlign w:val="center"/>
          </w:tcPr>
          <w:p w14:paraId="6D1A7B40" w14:textId="77777777" w:rsidR="00093C91" w:rsidRPr="00000C17" w:rsidRDefault="0012017F">
            <w:pPr>
              <w:jc w:val="left"/>
              <w:rPr>
                <w:sz w:val="20"/>
                <w:szCs w:val="20"/>
              </w:rPr>
            </w:pPr>
            <w:r w:rsidRPr="00000C17">
              <w:rPr>
                <w:sz w:val="20"/>
                <w:szCs w:val="20"/>
              </w:rPr>
              <w:t xml:space="preserve">Polytechnické vzdělávání </w:t>
            </w:r>
          </w:p>
        </w:tc>
        <w:tc>
          <w:tcPr>
            <w:tcW w:w="3021" w:type="dxa"/>
          </w:tcPr>
          <w:p w14:paraId="6AD385B2" w14:textId="77777777" w:rsidR="00356225" w:rsidRDefault="00C42BFA" w:rsidP="00496AB1">
            <w:pPr>
              <w:rPr>
                <w:sz w:val="20"/>
                <w:szCs w:val="20"/>
              </w:rPr>
            </w:pPr>
            <w:r>
              <w:rPr>
                <w:sz w:val="20"/>
                <w:szCs w:val="20"/>
              </w:rPr>
              <w:t>1.1.1 Investice do infrastruktury pro vzdělávání</w:t>
            </w:r>
          </w:p>
          <w:p w14:paraId="77693CDD" w14:textId="77777777" w:rsidR="00C42BFA" w:rsidRDefault="00C42BFA" w:rsidP="00496AB1">
            <w:pPr>
              <w:rPr>
                <w:sz w:val="20"/>
                <w:szCs w:val="20"/>
              </w:rPr>
            </w:pPr>
            <w:r>
              <w:rPr>
                <w:sz w:val="20"/>
                <w:szCs w:val="20"/>
              </w:rPr>
              <w:t>1.1.2 Podpora rozvoje vzdělávání a spolupráce škol</w:t>
            </w:r>
          </w:p>
          <w:p w14:paraId="2BF7367F" w14:textId="1273D111" w:rsidR="00C42BFA" w:rsidRPr="00000C17" w:rsidRDefault="003E064E" w:rsidP="00496AB1">
            <w:pPr>
              <w:rPr>
                <w:sz w:val="20"/>
                <w:szCs w:val="20"/>
              </w:rPr>
            </w:pPr>
            <w:r w:rsidRPr="003E064E">
              <w:rPr>
                <w:sz w:val="20"/>
                <w:szCs w:val="20"/>
              </w:rPr>
              <w:t>2.2.1 Podpora uplatnění na pracovním trhu a vzniku nových a udržení stávajících pracovních míst vč. sektoru sociálního podnikání</w:t>
            </w:r>
          </w:p>
        </w:tc>
        <w:tc>
          <w:tcPr>
            <w:tcW w:w="3024" w:type="dxa"/>
          </w:tcPr>
          <w:p w14:paraId="45F25D82" w14:textId="11E7C56C" w:rsidR="00356225" w:rsidRPr="00000C17" w:rsidRDefault="003E064E" w:rsidP="00496AB1">
            <w:pPr>
              <w:rPr>
                <w:sz w:val="20"/>
                <w:szCs w:val="20"/>
              </w:rPr>
            </w:pPr>
            <w:r>
              <w:rPr>
                <w:sz w:val="20"/>
                <w:szCs w:val="20"/>
              </w:rPr>
              <w:t xml:space="preserve">Součástí opatření </w:t>
            </w:r>
            <w:r w:rsidR="00271118">
              <w:rPr>
                <w:sz w:val="20"/>
                <w:szCs w:val="20"/>
              </w:rPr>
              <w:t xml:space="preserve">1.1.1 </w:t>
            </w:r>
            <w:r>
              <w:rPr>
                <w:sz w:val="20"/>
                <w:szCs w:val="20"/>
              </w:rPr>
              <w:t>je materiální podpora vzdělávací infrastruktury, tedy i polytechnického vzdělávání</w:t>
            </w:r>
            <w:r w:rsidR="00271118">
              <w:rPr>
                <w:sz w:val="20"/>
                <w:szCs w:val="20"/>
              </w:rPr>
              <w:t>. Součástí opatření 1.1.2</w:t>
            </w:r>
            <w:r>
              <w:rPr>
                <w:sz w:val="20"/>
                <w:szCs w:val="20"/>
              </w:rPr>
              <w:t xml:space="preserve"> </w:t>
            </w:r>
            <w:r w:rsidR="00271118">
              <w:rPr>
                <w:sz w:val="20"/>
                <w:szCs w:val="20"/>
              </w:rPr>
              <w:t>je</w:t>
            </w:r>
            <w:r>
              <w:rPr>
                <w:sz w:val="20"/>
                <w:szCs w:val="20"/>
              </w:rPr>
              <w:t xml:space="preserve"> podpora nových vzdělávacích metod, které se týkají i polytechnického vzdělávání a digitálních kompetencí. </w:t>
            </w:r>
            <w:r w:rsidR="00271118">
              <w:rPr>
                <w:sz w:val="20"/>
                <w:szCs w:val="20"/>
              </w:rPr>
              <w:t>O</w:t>
            </w:r>
            <w:r>
              <w:rPr>
                <w:sz w:val="20"/>
                <w:szCs w:val="20"/>
              </w:rPr>
              <w:t>patření</w:t>
            </w:r>
            <w:r w:rsidR="00271118">
              <w:rPr>
                <w:sz w:val="20"/>
                <w:szCs w:val="20"/>
              </w:rPr>
              <w:t xml:space="preserve"> 2.2.1 se</w:t>
            </w:r>
            <w:r>
              <w:rPr>
                <w:sz w:val="20"/>
                <w:szCs w:val="20"/>
              </w:rPr>
              <w:t xml:space="preserve"> týká i zlepšování kvalifikace zaměstnanců, mj. i v digitálních kompetencích a polytechnickém vzdělávání.</w:t>
            </w:r>
          </w:p>
        </w:tc>
      </w:tr>
      <w:tr w:rsidR="00356225" w:rsidRPr="00000C17" w14:paraId="015D623A" w14:textId="77777777" w:rsidTr="0031038F">
        <w:tc>
          <w:tcPr>
            <w:tcW w:w="3017" w:type="dxa"/>
            <w:vAlign w:val="center"/>
          </w:tcPr>
          <w:p w14:paraId="191C5CE6" w14:textId="77777777" w:rsidR="00093C91" w:rsidRPr="00000C17" w:rsidRDefault="0012017F">
            <w:pPr>
              <w:jc w:val="left"/>
              <w:rPr>
                <w:sz w:val="20"/>
                <w:szCs w:val="20"/>
              </w:rPr>
            </w:pPr>
            <w:r w:rsidRPr="00000C17">
              <w:rPr>
                <w:sz w:val="20"/>
                <w:szCs w:val="20"/>
              </w:rPr>
              <w:t xml:space="preserve">Digitální stát, výroba a služby </w:t>
            </w:r>
          </w:p>
        </w:tc>
        <w:tc>
          <w:tcPr>
            <w:tcW w:w="3021" w:type="dxa"/>
          </w:tcPr>
          <w:p w14:paraId="013BC5D6" w14:textId="77777777" w:rsidR="009C56B9" w:rsidRDefault="009C56B9" w:rsidP="009C56B9">
            <w:pPr>
              <w:rPr>
                <w:sz w:val="20"/>
                <w:szCs w:val="20"/>
              </w:rPr>
            </w:pPr>
            <w:r>
              <w:rPr>
                <w:sz w:val="20"/>
                <w:szCs w:val="20"/>
              </w:rPr>
              <w:t>1.1.1 Investice do infrastruktury pro vzdělávání</w:t>
            </w:r>
          </w:p>
          <w:p w14:paraId="6D216520" w14:textId="77777777" w:rsidR="009C56B9" w:rsidRDefault="009C56B9" w:rsidP="009C56B9">
            <w:pPr>
              <w:rPr>
                <w:sz w:val="20"/>
                <w:szCs w:val="20"/>
              </w:rPr>
            </w:pPr>
            <w:r>
              <w:rPr>
                <w:sz w:val="20"/>
                <w:szCs w:val="20"/>
              </w:rPr>
              <w:t>1.1.2 Podpora rozvoje vzdělávání a spolupráce škol</w:t>
            </w:r>
          </w:p>
          <w:p w14:paraId="7024A4D1" w14:textId="5DC414C7" w:rsidR="00356225" w:rsidRPr="00000C17" w:rsidRDefault="009C56B9" w:rsidP="00496AB1">
            <w:pPr>
              <w:rPr>
                <w:sz w:val="20"/>
                <w:szCs w:val="20"/>
              </w:rPr>
            </w:pPr>
            <w:r w:rsidRPr="009C56B9">
              <w:rPr>
                <w:sz w:val="20"/>
                <w:szCs w:val="20"/>
              </w:rPr>
              <w:t>2.1.1 Materiální podpora drobného a malého podnikání vč. sociálního podnikání</w:t>
            </w:r>
          </w:p>
        </w:tc>
        <w:tc>
          <w:tcPr>
            <w:tcW w:w="3024" w:type="dxa"/>
          </w:tcPr>
          <w:p w14:paraId="48D3D349" w14:textId="069667FD" w:rsidR="00356225" w:rsidRPr="00000C17" w:rsidRDefault="009C56B9" w:rsidP="00496AB1">
            <w:pPr>
              <w:rPr>
                <w:sz w:val="20"/>
                <w:szCs w:val="20"/>
              </w:rPr>
            </w:pPr>
            <w:r>
              <w:rPr>
                <w:sz w:val="20"/>
                <w:szCs w:val="20"/>
              </w:rPr>
              <w:t xml:space="preserve">Součástí opatření </w:t>
            </w:r>
            <w:r w:rsidR="00271118">
              <w:rPr>
                <w:sz w:val="20"/>
                <w:szCs w:val="20"/>
              </w:rPr>
              <w:t xml:space="preserve">1.1.1. </w:t>
            </w:r>
            <w:r>
              <w:rPr>
                <w:sz w:val="20"/>
                <w:szCs w:val="20"/>
              </w:rPr>
              <w:t xml:space="preserve">je materiální podpora vzdělávací infrastruktury, vč. IT technologií, </w:t>
            </w:r>
            <w:r w:rsidR="00271118">
              <w:rPr>
                <w:sz w:val="20"/>
                <w:szCs w:val="20"/>
              </w:rPr>
              <w:t>součástí opatření 1.1.2 je i</w:t>
            </w:r>
            <w:r>
              <w:rPr>
                <w:sz w:val="20"/>
                <w:szCs w:val="20"/>
              </w:rPr>
              <w:t xml:space="preserve"> podpora celoživotního vzdělávání, mj. v oblasti digitálních kompetencí</w:t>
            </w:r>
            <w:r w:rsidR="00271118">
              <w:rPr>
                <w:sz w:val="20"/>
                <w:szCs w:val="20"/>
              </w:rPr>
              <w:t>.</w:t>
            </w:r>
            <w:r>
              <w:rPr>
                <w:sz w:val="20"/>
                <w:szCs w:val="20"/>
              </w:rPr>
              <w:t xml:space="preserve"> </w:t>
            </w:r>
            <w:r w:rsidR="00271118">
              <w:rPr>
                <w:sz w:val="20"/>
                <w:szCs w:val="20"/>
              </w:rPr>
              <w:t>O</w:t>
            </w:r>
            <w:r>
              <w:rPr>
                <w:sz w:val="20"/>
                <w:szCs w:val="20"/>
              </w:rPr>
              <w:t xml:space="preserve">patření </w:t>
            </w:r>
            <w:r w:rsidR="00271118">
              <w:rPr>
                <w:sz w:val="20"/>
                <w:szCs w:val="20"/>
              </w:rPr>
              <w:t xml:space="preserve">2.1.1 se </w:t>
            </w:r>
            <w:r>
              <w:rPr>
                <w:sz w:val="20"/>
                <w:szCs w:val="20"/>
              </w:rPr>
              <w:t>zaměřuje i na podporu automatizace a robotizace ve firmách.</w:t>
            </w:r>
          </w:p>
        </w:tc>
      </w:tr>
      <w:tr w:rsidR="00356225" w:rsidRPr="00000C17" w14:paraId="168D7A3A" w14:textId="77777777" w:rsidTr="0031038F">
        <w:tc>
          <w:tcPr>
            <w:tcW w:w="3017" w:type="dxa"/>
            <w:vAlign w:val="center"/>
          </w:tcPr>
          <w:p w14:paraId="768E0237" w14:textId="77777777" w:rsidR="00093C91" w:rsidRPr="00000C17" w:rsidRDefault="0012017F">
            <w:pPr>
              <w:jc w:val="left"/>
              <w:rPr>
                <w:sz w:val="20"/>
                <w:szCs w:val="20"/>
              </w:rPr>
            </w:pPr>
            <w:r w:rsidRPr="00000C17">
              <w:rPr>
                <w:sz w:val="20"/>
                <w:szCs w:val="20"/>
              </w:rPr>
              <w:lastRenderedPageBreak/>
              <w:t>Chytré investice</w:t>
            </w:r>
          </w:p>
        </w:tc>
        <w:tc>
          <w:tcPr>
            <w:tcW w:w="3021" w:type="dxa"/>
          </w:tcPr>
          <w:p w14:paraId="6620D652" w14:textId="77777777" w:rsidR="00356225" w:rsidRDefault="009C56B9" w:rsidP="00496AB1">
            <w:pPr>
              <w:rPr>
                <w:sz w:val="20"/>
                <w:szCs w:val="20"/>
              </w:rPr>
            </w:pPr>
            <w:r w:rsidRPr="009C56B9">
              <w:rPr>
                <w:sz w:val="20"/>
                <w:szCs w:val="20"/>
              </w:rPr>
              <w:t>2.1.1 Materiální podpora drobného a malého podnikání vč. sociálního podnikání</w:t>
            </w:r>
          </w:p>
          <w:p w14:paraId="00191CBC" w14:textId="77777777" w:rsidR="009C56B9" w:rsidRDefault="009C56B9" w:rsidP="00496AB1">
            <w:pPr>
              <w:rPr>
                <w:sz w:val="20"/>
                <w:szCs w:val="20"/>
              </w:rPr>
            </w:pPr>
            <w:r w:rsidRPr="009C56B9">
              <w:rPr>
                <w:sz w:val="20"/>
                <w:szCs w:val="20"/>
              </w:rPr>
              <w:t>3.2.1 Investice do energetických úspor a obnovitelných zdrojů energie</w:t>
            </w:r>
          </w:p>
          <w:p w14:paraId="40F7EC32" w14:textId="414AE175" w:rsidR="0073426A" w:rsidRPr="00000C17" w:rsidRDefault="0073426A" w:rsidP="00496AB1">
            <w:pPr>
              <w:rPr>
                <w:sz w:val="20"/>
                <w:szCs w:val="20"/>
              </w:rPr>
            </w:pPr>
            <w:r>
              <w:rPr>
                <w:sz w:val="20"/>
                <w:szCs w:val="20"/>
              </w:rPr>
              <w:t xml:space="preserve">3.2.2 </w:t>
            </w:r>
            <w:r w:rsidRPr="0073426A">
              <w:rPr>
                <w:sz w:val="20"/>
                <w:szCs w:val="20"/>
              </w:rPr>
              <w:t>Investice do infrastruktury pro nakládání s odpady</w:t>
            </w:r>
          </w:p>
        </w:tc>
        <w:tc>
          <w:tcPr>
            <w:tcW w:w="3024" w:type="dxa"/>
          </w:tcPr>
          <w:p w14:paraId="022D150E" w14:textId="57D1FCFC" w:rsidR="00356225" w:rsidRPr="00000C17" w:rsidRDefault="00271118" w:rsidP="00496AB1">
            <w:pPr>
              <w:rPr>
                <w:sz w:val="20"/>
                <w:szCs w:val="20"/>
              </w:rPr>
            </w:pPr>
            <w:r>
              <w:rPr>
                <w:sz w:val="20"/>
                <w:szCs w:val="20"/>
              </w:rPr>
              <w:t>Opatření 2.1.1 se zaměřuje i na modernizaci průmyslových podniků a podporu zavádění nových technologií. Opatření 3.2.1 se zaměřuje i na energetické úspory v soukromém i veřejném sektoru</w:t>
            </w:r>
            <w:r w:rsidR="00F65444">
              <w:rPr>
                <w:sz w:val="20"/>
                <w:szCs w:val="20"/>
              </w:rPr>
              <w:t xml:space="preserve"> a podporu alternativních zdrojů energie</w:t>
            </w:r>
            <w:r>
              <w:rPr>
                <w:sz w:val="20"/>
                <w:szCs w:val="20"/>
              </w:rPr>
              <w:t>, což je součástí adaptace na změnu klimatu.</w:t>
            </w:r>
            <w:r w:rsidR="0073426A">
              <w:rPr>
                <w:sz w:val="20"/>
                <w:szCs w:val="20"/>
              </w:rPr>
              <w:t xml:space="preserve"> </w:t>
            </w:r>
            <w:r w:rsidR="0073426A" w:rsidRPr="0073426A">
              <w:rPr>
                <w:sz w:val="20"/>
                <w:szCs w:val="20"/>
              </w:rPr>
              <w:t>Opatření 3.2.2 se zaměřuje i na inovativní řešení snížení produkce a opětovného využití a ekologické likvidace odpadů</w:t>
            </w:r>
          </w:p>
        </w:tc>
      </w:tr>
      <w:tr w:rsidR="00356225" w:rsidRPr="00000C17" w14:paraId="097EDB0F" w14:textId="77777777" w:rsidTr="0031038F">
        <w:tc>
          <w:tcPr>
            <w:tcW w:w="3017" w:type="dxa"/>
            <w:vAlign w:val="center"/>
          </w:tcPr>
          <w:p w14:paraId="4C96C921" w14:textId="77777777" w:rsidR="00093C91" w:rsidRPr="00000C17" w:rsidRDefault="0012017F">
            <w:pPr>
              <w:jc w:val="left"/>
              <w:rPr>
                <w:sz w:val="20"/>
                <w:szCs w:val="20"/>
              </w:rPr>
            </w:pPr>
            <w:r w:rsidRPr="00000C17">
              <w:rPr>
                <w:sz w:val="20"/>
                <w:szCs w:val="20"/>
              </w:rPr>
              <w:t xml:space="preserve">Mobilita a stavební prostředí </w:t>
            </w:r>
          </w:p>
        </w:tc>
        <w:tc>
          <w:tcPr>
            <w:tcW w:w="3021" w:type="dxa"/>
          </w:tcPr>
          <w:p w14:paraId="4FAEE176" w14:textId="5EAFF4D1" w:rsidR="00356225" w:rsidRPr="00000C17" w:rsidRDefault="00F65444" w:rsidP="00496AB1">
            <w:pPr>
              <w:rPr>
                <w:sz w:val="20"/>
                <w:szCs w:val="20"/>
              </w:rPr>
            </w:pPr>
            <w:r w:rsidRPr="00F65444">
              <w:rPr>
                <w:sz w:val="20"/>
                <w:szCs w:val="20"/>
              </w:rPr>
              <w:t>4.1.1 Investice do infastruktury pro veřejnou a kombinovanou dopravu</w:t>
            </w:r>
          </w:p>
        </w:tc>
        <w:tc>
          <w:tcPr>
            <w:tcW w:w="3024" w:type="dxa"/>
          </w:tcPr>
          <w:p w14:paraId="030C49FB" w14:textId="67732806" w:rsidR="00356225" w:rsidRPr="00000C17" w:rsidRDefault="00F65444" w:rsidP="00496AB1">
            <w:pPr>
              <w:rPr>
                <w:sz w:val="20"/>
                <w:szCs w:val="20"/>
              </w:rPr>
            </w:pPr>
            <w:r>
              <w:rPr>
                <w:sz w:val="20"/>
                <w:szCs w:val="20"/>
              </w:rPr>
              <w:t xml:space="preserve">Opatření 4.1.1 </w:t>
            </w:r>
            <w:r w:rsidR="00B6596D">
              <w:rPr>
                <w:sz w:val="20"/>
                <w:szCs w:val="20"/>
              </w:rPr>
              <w:t xml:space="preserve">podporuje šetrný způsob mobility osob, který představuje veřejná doprava a dále kombinovanou dopravu, tedy </w:t>
            </w:r>
            <w:proofErr w:type="spellStart"/>
            <w:r w:rsidR="00B6596D">
              <w:rPr>
                <w:sz w:val="20"/>
                <w:szCs w:val="20"/>
              </w:rPr>
              <w:t>intermodalitu</w:t>
            </w:r>
            <w:proofErr w:type="spellEnd"/>
          </w:p>
        </w:tc>
      </w:tr>
    </w:tbl>
    <w:p w14:paraId="60002425" w14:textId="77777777" w:rsidR="00356225" w:rsidRDefault="00356225" w:rsidP="00496AB1"/>
    <w:p w14:paraId="021B74D7" w14:textId="77777777" w:rsidR="001F2B47" w:rsidRDefault="001F2B47">
      <w:r>
        <w:br w:type="page"/>
      </w:r>
    </w:p>
    <w:p w14:paraId="725E1BCB" w14:textId="77777777" w:rsidR="00AC0FE5" w:rsidRDefault="001F2B47" w:rsidP="001F2B47">
      <w:pPr>
        <w:pStyle w:val="Nadpis1"/>
      </w:pPr>
      <w:bookmarkStart w:id="68" w:name="_Toc72219240"/>
      <w:r>
        <w:lastRenderedPageBreak/>
        <w:t>4. Implementační část</w:t>
      </w:r>
      <w:bookmarkEnd w:id="68"/>
    </w:p>
    <w:p w14:paraId="1F5D2F39" w14:textId="77777777" w:rsidR="001F2B47" w:rsidRPr="001F2B47" w:rsidRDefault="001F2B47" w:rsidP="001F2B47">
      <w:pPr>
        <w:pStyle w:val="Nadpis2"/>
      </w:pPr>
      <w:bookmarkStart w:id="69" w:name="_Toc72219241"/>
      <w:r>
        <w:t xml:space="preserve">4.1 </w:t>
      </w:r>
      <w:r w:rsidRPr="001F2B47">
        <w:t>Popis řízení včetně řídicí a realizační struktury MAS</w:t>
      </w:r>
      <w:bookmarkEnd w:id="69"/>
      <w:r w:rsidRPr="001F2B47">
        <w:t xml:space="preserve"> </w:t>
      </w:r>
    </w:p>
    <w:p w14:paraId="19AC7F70" w14:textId="23059BE9" w:rsidR="00DF38E2" w:rsidRDefault="001B7C23" w:rsidP="00A003AA">
      <w:r>
        <w:t xml:space="preserve">Obecně prospěšná společnost pro Český ráj </w:t>
      </w:r>
      <w:r w:rsidR="000A2D86">
        <w:t xml:space="preserve">(dále jen Společnost) </w:t>
      </w:r>
      <w:r>
        <w:t xml:space="preserve">– MAS Český ráj a Střední Pojizeří </w:t>
      </w:r>
      <w:r w:rsidR="00F30A1A">
        <w:t xml:space="preserve">má v souladu s podmínkami pro standardizaci uvedenými v MPIN ustaveny tzv. povinné orgány, jejichž činnost a pravomoci jsou podrobně uvedeny ve Statutu Obecně prospěšné společnosti pro Český ráj. </w:t>
      </w:r>
    </w:p>
    <w:p w14:paraId="1AE20339" w14:textId="3864CFEF" w:rsidR="00DF38E2" w:rsidRDefault="000A2D86" w:rsidP="00A003AA">
      <w:r>
        <w:t xml:space="preserve">Společnost je obecně prospěšnou společností zřízenou dle zákona č.248/1995 Sb., o obecně prospěšných společnostech a o změně a doplnění některých zákonů, v platném znění. </w:t>
      </w:r>
      <w:r w:rsidR="000C6136" w:rsidRPr="000C6136">
        <w:t>Společnost byla založena za účelem poskytování obecně prospěšných služeb, jejichž cílem je rozvoj regionu Český ráj a</w:t>
      </w:r>
      <w:r w:rsidR="0070624D">
        <w:t> </w:t>
      </w:r>
      <w:r w:rsidR="000C6136" w:rsidRPr="000C6136">
        <w:t>Střední Pojizeří</w:t>
      </w:r>
      <w:r w:rsidR="000C6136">
        <w:t xml:space="preserve">. </w:t>
      </w:r>
      <w:r w:rsidR="000C6136" w:rsidRPr="000C6136">
        <w:t>Společnost byla založena zakladatelskou smlouvou ze dne 25.6.2002, která byla podepsána v Hradci Králové.</w:t>
      </w:r>
    </w:p>
    <w:p w14:paraId="740C2449" w14:textId="430929BF" w:rsidR="000C6136" w:rsidRDefault="00D81DC8" w:rsidP="00A003AA">
      <w:r>
        <w:t>MAS je tvořena p</w:t>
      </w:r>
      <w:r w:rsidR="000C6136">
        <w:t>ovinn</w:t>
      </w:r>
      <w:r>
        <w:t>ými</w:t>
      </w:r>
      <w:r w:rsidR="000C6136">
        <w:t xml:space="preserve"> orgány MAS:</w:t>
      </w:r>
    </w:p>
    <w:p w14:paraId="069D5109" w14:textId="254A922A" w:rsidR="000C6136" w:rsidRDefault="000C6136" w:rsidP="00A003AA">
      <w:r>
        <w:t>Plénum MAS – nejvyšší orgán MAS</w:t>
      </w:r>
      <w:r w:rsidR="00D81DC8">
        <w:t>, zřizuje a volí členy a náhradníky ostatních orgánů MAS</w:t>
      </w:r>
    </w:p>
    <w:p w14:paraId="20E2F09B" w14:textId="1FA0B114" w:rsidR="000C6136" w:rsidRDefault="000C6136" w:rsidP="00A003AA">
      <w:r>
        <w:t>Programový výbor</w:t>
      </w:r>
      <w:r w:rsidR="00D81DC8">
        <w:t xml:space="preserve"> </w:t>
      </w:r>
      <w:r>
        <w:t>– rozhodovací orgán MAS</w:t>
      </w:r>
    </w:p>
    <w:p w14:paraId="2D9E1598" w14:textId="4D06B7D7" w:rsidR="000C6136" w:rsidRDefault="000C6136" w:rsidP="00A003AA">
      <w:r>
        <w:t>Výběrová komise</w:t>
      </w:r>
      <w:r w:rsidR="00D81DC8">
        <w:t xml:space="preserve"> </w:t>
      </w:r>
      <w:r>
        <w:t>– výběrový orgán MAS</w:t>
      </w:r>
    </w:p>
    <w:p w14:paraId="06F71F27" w14:textId="22857C74" w:rsidR="000C6136" w:rsidRDefault="000C6136" w:rsidP="00A003AA">
      <w:r>
        <w:t>Kontrolní výbor</w:t>
      </w:r>
      <w:r w:rsidR="00D81DC8">
        <w:t xml:space="preserve"> </w:t>
      </w:r>
      <w:r>
        <w:t xml:space="preserve">– kontrolní orgán MAS </w:t>
      </w:r>
    </w:p>
    <w:p w14:paraId="10031420" w14:textId="77777777" w:rsidR="00D81DC8" w:rsidRDefault="00D81DC8" w:rsidP="00D81DC8">
      <w:r>
        <w:t xml:space="preserve">Veškeré podrobnosti jsou uvedeny ve Statutu Společnosti (viz </w:t>
      </w:r>
      <w:hyperlink r:id="rId14" w:history="1">
        <w:r w:rsidRPr="006431F7">
          <w:rPr>
            <w:rStyle w:val="Hypertextovodkaz"/>
          </w:rPr>
          <w:t>https://craj-ops.cz/obecne-prospesna-spol-pro-cesky-raj/zakladatelska-smlouva-statut-ops/</w:t>
        </w:r>
      </w:hyperlink>
      <w:r>
        <w:t>) a v jednacích řádech jednotlivých orgánů</w:t>
      </w:r>
      <w:r w:rsidRPr="000C6136">
        <w:t xml:space="preserve"> </w:t>
      </w:r>
      <w:r>
        <w:t xml:space="preserve">(viz </w:t>
      </w:r>
      <w:hyperlink r:id="rId15" w:history="1">
        <w:r w:rsidRPr="006431F7">
          <w:rPr>
            <w:rStyle w:val="Hypertextovodkaz"/>
          </w:rPr>
          <w:t>https://craj-ops.cz/mistni-akcni-skupina/jednaci-rady-organu-mas/</w:t>
        </w:r>
      </w:hyperlink>
      <w:r>
        <w:t xml:space="preserve">). </w:t>
      </w:r>
    </w:p>
    <w:p w14:paraId="700A3AA9" w14:textId="1BB28E5C" w:rsidR="00181C4D" w:rsidRPr="0070624D" w:rsidRDefault="00076422" w:rsidP="00A003AA">
      <w:r w:rsidRPr="0070624D">
        <w:t>Případná r</w:t>
      </w:r>
      <w:r w:rsidR="00181C4D" w:rsidRPr="0070624D">
        <w:t xml:space="preserve">ealizace jednotlivých programových rámců </w:t>
      </w:r>
      <w:r w:rsidR="003357C7" w:rsidRPr="0070624D">
        <w:t xml:space="preserve">SCLLD </w:t>
      </w:r>
      <w:r w:rsidR="00181C4D" w:rsidRPr="0070624D">
        <w:t>se bud</w:t>
      </w:r>
      <w:r w:rsidR="003357C7" w:rsidRPr="0070624D">
        <w:t>e</w:t>
      </w:r>
      <w:r w:rsidR="00181C4D" w:rsidRPr="0070624D">
        <w:t xml:space="preserve"> řídit příslušnou dokumentací zpracovanou dle požadavků příslušného ŘO. </w:t>
      </w:r>
    </w:p>
    <w:p w14:paraId="2C0C118D" w14:textId="306BB632" w:rsidR="003931B4" w:rsidRDefault="003931B4" w:rsidP="00A003AA">
      <w:r>
        <w:t xml:space="preserve">MAS má zřízenu kancelář, která </w:t>
      </w:r>
      <w:r w:rsidRPr="003931B4">
        <w:t>zajišťuje veškerou administrativní a archivační činnost Společnosti a</w:t>
      </w:r>
      <w:r w:rsidR="00BD58C1">
        <w:t> </w:t>
      </w:r>
      <w:r w:rsidRPr="003931B4">
        <w:t>místní akční skupiny</w:t>
      </w:r>
      <w:r>
        <w:t>,</w:t>
      </w:r>
      <w:r w:rsidRPr="003931B4">
        <w:t xml:space="preserve"> poskytuje administrativní, správní a finanční servis Plénu Místní akční skupiny, Programovému výboru, Výběrové komisi a Kontrolnímu výboru. Kancelář MAS je řízena vedoucím zaměstnancem pro realizaci SCLLD (Strategie komunitně vedeného místního rozvoje).</w:t>
      </w:r>
      <w:r>
        <w:t xml:space="preserve"> Statutárním orgánem Společnosti je ředitel Společnosti. Kontakty na pracovníky MAS a statutárního zástupce MAS jsou uvedeny na webu MAS (viz </w:t>
      </w:r>
      <w:hyperlink r:id="rId16" w:history="1">
        <w:r w:rsidRPr="006431F7">
          <w:rPr>
            <w:rStyle w:val="Hypertextovodkaz"/>
          </w:rPr>
          <w:t>https://craj-ops.cz/kontaktni-informace-2/</w:t>
        </w:r>
      </w:hyperlink>
      <w:r>
        <w:t xml:space="preserve">). </w:t>
      </w:r>
    </w:p>
    <w:p w14:paraId="178302EA" w14:textId="77777777" w:rsidR="000C6136" w:rsidRPr="00122002" w:rsidRDefault="000C6136" w:rsidP="00A003AA"/>
    <w:p w14:paraId="4039A984" w14:textId="184CCDD8" w:rsidR="000C6136" w:rsidRDefault="00000C17">
      <w:pPr>
        <w:spacing w:after="200" w:line="276" w:lineRule="auto"/>
        <w:jc w:val="left"/>
        <w:rPr>
          <w:i/>
          <w:color w:val="808080" w:themeColor="background1" w:themeShade="80"/>
        </w:rPr>
        <w:sectPr w:rsidR="000C6136" w:rsidSect="008000C5">
          <w:pgSz w:w="11906" w:h="16838"/>
          <w:pgMar w:top="1417" w:right="1417" w:bottom="1417" w:left="1417" w:header="708" w:footer="708" w:gutter="0"/>
          <w:cols w:space="708"/>
          <w:docGrid w:linePitch="360"/>
        </w:sectPr>
      </w:pPr>
      <w:r>
        <w:rPr>
          <w:i/>
          <w:color w:val="808080" w:themeColor="background1" w:themeShade="80"/>
        </w:rPr>
        <w:br w:type="page"/>
      </w:r>
    </w:p>
    <w:p w14:paraId="34CCBDF7" w14:textId="2AD3B59D" w:rsidR="000C6136" w:rsidRPr="00034FB7" w:rsidRDefault="003931B4" w:rsidP="00034FB7">
      <w:pPr>
        <w:pStyle w:val="Nadpis5"/>
        <w:rPr>
          <w:i/>
          <w:iCs/>
        </w:rPr>
      </w:pPr>
      <w:bookmarkStart w:id="70" w:name="_Toc70501212"/>
      <w:bookmarkStart w:id="71" w:name="_Toc71192101"/>
      <w:r w:rsidRPr="00034FB7">
        <w:rPr>
          <w:i/>
          <w:iCs/>
        </w:rPr>
        <w:lastRenderedPageBreak/>
        <w:t xml:space="preserve">Obrázek </w:t>
      </w:r>
      <w:r w:rsidR="00733C4E" w:rsidRPr="00034FB7">
        <w:rPr>
          <w:i/>
          <w:iCs/>
        </w:rPr>
        <w:t>2</w:t>
      </w:r>
      <w:r w:rsidRPr="00034FB7">
        <w:rPr>
          <w:i/>
          <w:iCs/>
        </w:rPr>
        <w:t xml:space="preserve"> Organizační struktura Obecně prospěšné společnosti pro Český ráj – MAS Český ráj a Střední Pojizeří</w:t>
      </w:r>
      <w:bookmarkEnd w:id="70"/>
      <w:bookmarkEnd w:id="71"/>
    </w:p>
    <w:p w14:paraId="3DD0E97B" w14:textId="57AE2844" w:rsidR="006E7E50" w:rsidRDefault="0070390E" w:rsidP="000C6136">
      <w:r w:rsidRPr="0070390E">
        <w:rPr>
          <w:noProof/>
        </w:rPr>
        <w:drawing>
          <wp:inline distT="0" distB="0" distL="0" distR="0" wp14:anchorId="06156A11" wp14:editId="575AF677">
            <wp:extent cx="8252460" cy="5791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2460" cy="5791200"/>
                    </a:xfrm>
                    <a:prstGeom prst="rect">
                      <a:avLst/>
                    </a:prstGeom>
                    <a:noFill/>
                    <a:ln>
                      <a:noFill/>
                    </a:ln>
                  </pic:spPr>
                </pic:pic>
              </a:graphicData>
            </a:graphic>
          </wp:inline>
        </w:drawing>
      </w:r>
    </w:p>
    <w:p w14:paraId="74963395" w14:textId="4145D629" w:rsidR="006E7E50" w:rsidRDefault="006E7E50" w:rsidP="000C6136"/>
    <w:p w14:paraId="71EAA557" w14:textId="77777777" w:rsidR="006E7E50" w:rsidRDefault="006E7E50" w:rsidP="000C6136">
      <w:pPr>
        <w:sectPr w:rsidR="006E7E50" w:rsidSect="0070390E">
          <w:pgSz w:w="16838" w:h="11906" w:orient="landscape"/>
          <w:pgMar w:top="680" w:right="1418" w:bottom="680" w:left="1418" w:header="709" w:footer="709" w:gutter="0"/>
          <w:cols w:space="708"/>
          <w:docGrid w:linePitch="360"/>
        </w:sectPr>
      </w:pPr>
    </w:p>
    <w:p w14:paraId="53771EEA" w14:textId="77777777" w:rsidR="0096698A" w:rsidRDefault="0096698A" w:rsidP="0096698A">
      <w:pPr>
        <w:pStyle w:val="Nadpis2"/>
      </w:pPr>
      <w:bookmarkStart w:id="72" w:name="_Toc72219242"/>
      <w:r>
        <w:lastRenderedPageBreak/>
        <w:t>4.2 Popis animačních aktivit</w:t>
      </w:r>
      <w:bookmarkEnd w:id="72"/>
      <w:r>
        <w:t xml:space="preserve"> </w:t>
      </w:r>
    </w:p>
    <w:p w14:paraId="3356641C" w14:textId="489C4B1D" w:rsidR="00193770" w:rsidRDefault="00755222" w:rsidP="0096698A">
      <w:r>
        <w:t>Hlavním cílem MAS je efektivní realizace SCLLD</w:t>
      </w:r>
      <w:r w:rsidR="006C0F33">
        <w:t xml:space="preserve"> při respektování principů metody Leader</w:t>
      </w:r>
      <w:r>
        <w:t xml:space="preserve">. </w:t>
      </w:r>
      <w:r w:rsidR="000B1688">
        <w:t xml:space="preserve">Pro </w:t>
      </w:r>
      <w:r w:rsidR="000A38A7">
        <w:t xml:space="preserve">úspěšné naplnění SCLLD </w:t>
      </w:r>
      <w:r w:rsidR="000B1688">
        <w:t>je proto zcela zásadní transparentní š</w:t>
      </w:r>
      <w:r w:rsidR="000B1688" w:rsidRPr="00193770">
        <w:t xml:space="preserve">íření informací </w:t>
      </w:r>
      <w:r w:rsidR="000B1688">
        <w:t>o připravovaných výzvách z</w:t>
      </w:r>
      <w:r w:rsidR="00BD58C1">
        <w:t> </w:t>
      </w:r>
      <w:r w:rsidR="000B1688">
        <w:t xml:space="preserve">jednotlivých operačních programů, jejich pravidlech, způsobu výběru projektů a výsledcích výzev. Na tuto činnost tematicky navazují </w:t>
      </w:r>
      <w:r w:rsidRPr="00193770">
        <w:t>konzultace</w:t>
      </w:r>
      <w:r>
        <w:t xml:space="preserve">, </w:t>
      </w:r>
      <w:r w:rsidRPr="00193770">
        <w:t>pomoc</w:t>
      </w:r>
      <w:r>
        <w:t xml:space="preserve"> a</w:t>
      </w:r>
      <w:r w:rsidR="000B1688">
        <w:t> </w:t>
      </w:r>
      <w:r w:rsidRPr="00193770">
        <w:t>informační podpora</w:t>
      </w:r>
      <w:r>
        <w:t xml:space="preserve"> při tvorbě projektových záměrů žadatelů</w:t>
      </w:r>
      <w:r w:rsidR="000B1688">
        <w:t xml:space="preserve">. </w:t>
      </w:r>
      <w:r w:rsidR="000B1688" w:rsidRPr="000B1688">
        <w:t xml:space="preserve">Garantem </w:t>
      </w:r>
      <w:r w:rsidR="000B1688">
        <w:t>těchto</w:t>
      </w:r>
      <w:r w:rsidR="000B1688" w:rsidRPr="000B1688">
        <w:t xml:space="preserve"> opatření k SCLLD je kancelář MAS</w:t>
      </w:r>
      <w:r w:rsidR="000B1688">
        <w:t>.</w:t>
      </w:r>
    </w:p>
    <w:p w14:paraId="7EDC7930" w14:textId="1389288F" w:rsidR="00205D8D" w:rsidRDefault="006E2D34" w:rsidP="0096698A">
      <w:r>
        <w:t>Mezi základní animační činnosti MAS dále patří k</w:t>
      </w:r>
      <w:r w:rsidR="000A38A7">
        <w:t xml:space="preserve">omunikace s aktéry v území </w:t>
      </w:r>
      <w:r>
        <w:t>a podpora jejich</w:t>
      </w:r>
      <w:r w:rsidR="000A38A7">
        <w:t xml:space="preserve"> spolupráce</w:t>
      </w:r>
      <w:r>
        <w:t>, p</w:t>
      </w:r>
      <w:r w:rsidR="000A38A7">
        <w:t>říprava a realizace vlastních projektových záměrů</w:t>
      </w:r>
      <w:r>
        <w:t xml:space="preserve"> a klíčových projektů, ve vztahu ke vzdělávání síťování aktérů, organizace </w:t>
      </w:r>
      <w:r w:rsidR="00B12E66">
        <w:t>vzděláv</w:t>
      </w:r>
      <w:r>
        <w:t>acích akcí a</w:t>
      </w:r>
      <w:r w:rsidR="00B12E66">
        <w:t xml:space="preserve"> vydávání informačních a vzdělávacích materiálů</w:t>
      </w:r>
      <w:r>
        <w:t>, dále o</w:t>
      </w:r>
      <w:r w:rsidR="00205D8D">
        <w:t>rganizace společenských akcí</w:t>
      </w:r>
      <w:r>
        <w:t>, sdílení příkladů dobré praxe a p</w:t>
      </w:r>
      <w:r w:rsidR="00205D8D">
        <w:t>rezentace činnosti MAS</w:t>
      </w:r>
      <w:r>
        <w:t>.</w:t>
      </w:r>
    </w:p>
    <w:p w14:paraId="0B810114" w14:textId="77777777" w:rsidR="00CA0313" w:rsidRPr="00F36B28" w:rsidRDefault="00CA0313" w:rsidP="00CA0313">
      <w:pPr>
        <w:spacing w:after="240"/>
      </w:pPr>
      <w:r w:rsidRPr="00F36B28">
        <w:t xml:space="preserve">K šíření informací a publicity využívá MAS těchto informačních zdrojů: </w:t>
      </w:r>
    </w:p>
    <w:p w14:paraId="6F130D6B" w14:textId="7D267AC2" w:rsidR="00CA0313" w:rsidRPr="00F36B28" w:rsidRDefault="00CA0313" w:rsidP="00CA0313">
      <w:pPr>
        <w:spacing w:after="0"/>
      </w:pPr>
      <w:r w:rsidRPr="00F36B28">
        <w:t xml:space="preserve">- Webové stránky MAS </w:t>
      </w:r>
      <w:hyperlink r:id="rId18" w:history="1">
        <w:r w:rsidR="0094185D" w:rsidRPr="006431F7">
          <w:rPr>
            <w:rStyle w:val="Hypertextovodkaz"/>
          </w:rPr>
          <w:t>http://craj-ops.cz/</w:t>
        </w:r>
      </w:hyperlink>
      <w:r w:rsidR="0094185D">
        <w:t xml:space="preserve"> </w:t>
      </w:r>
      <w:r w:rsidRPr="00F36B28">
        <w:t xml:space="preserve"> </w:t>
      </w:r>
    </w:p>
    <w:p w14:paraId="562A0315" w14:textId="2B10F848" w:rsidR="006E2D34" w:rsidRPr="00F36B28" w:rsidRDefault="006E2D34" w:rsidP="006E2D34">
      <w:pPr>
        <w:spacing w:after="0"/>
      </w:pPr>
      <w:r w:rsidRPr="00F36B28">
        <w:t xml:space="preserve">- Facebook MAS </w:t>
      </w:r>
      <w:hyperlink r:id="rId19" w:history="1">
        <w:r w:rsidRPr="00F36B28">
          <w:rPr>
            <w:rStyle w:val="Hypertextovodkaz"/>
          </w:rPr>
          <w:t>www.facebook.com/opsproceskyraj</w:t>
        </w:r>
      </w:hyperlink>
    </w:p>
    <w:p w14:paraId="41C5F044" w14:textId="77777777" w:rsidR="00CA0313" w:rsidRPr="00F36B28" w:rsidRDefault="00CA0313" w:rsidP="00CA0313">
      <w:pPr>
        <w:spacing w:after="0"/>
      </w:pPr>
      <w:r w:rsidRPr="00F36B28">
        <w:t xml:space="preserve">- Elektronické kontakty a zasílání informací všem partnerům MAS </w:t>
      </w:r>
    </w:p>
    <w:p w14:paraId="619F4601" w14:textId="53C08E9A" w:rsidR="00CA0313" w:rsidRDefault="00CA0313" w:rsidP="00CA0313">
      <w:pPr>
        <w:spacing w:after="0"/>
      </w:pPr>
      <w:r w:rsidRPr="00F36B28">
        <w:t>- Jednání orgánů MAS</w:t>
      </w:r>
    </w:p>
    <w:p w14:paraId="2C5F85AE" w14:textId="77777777" w:rsidR="0094185D" w:rsidRPr="00F36B28" w:rsidRDefault="0094185D" w:rsidP="0094185D">
      <w:pPr>
        <w:spacing w:after="0"/>
      </w:pPr>
      <w:r w:rsidRPr="00F36B28">
        <w:t xml:space="preserve">- Obecní zpravodaje a internetové stránky obcí v územní působnosti MAS  </w:t>
      </w:r>
    </w:p>
    <w:p w14:paraId="364D8462" w14:textId="77777777" w:rsidR="00CA0313" w:rsidRPr="00F36B28" w:rsidRDefault="00CA0313" w:rsidP="00CA0313">
      <w:pPr>
        <w:spacing w:after="0"/>
      </w:pPr>
      <w:r w:rsidRPr="00F36B28">
        <w:t xml:space="preserve">- Tematické tiskoviny </w:t>
      </w:r>
    </w:p>
    <w:p w14:paraId="56DC6C48" w14:textId="77777777" w:rsidR="00CA0313" w:rsidRPr="00F36B28" w:rsidRDefault="00CA0313" w:rsidP="00CA0313">
      <w:pPr>
        <w:spacing w:after="240"/>
      </w:pPr>
      <w:r w:rsidRPr="00F36B28">
        <w:t xml:space="preserve">- Organizace a podpora akcí v regionu </w:t>
      </w:r>
    </w:p>
    <w:p w14:paraId="0B8BC13D" w14:textId="77777777" w:rsidR="00CA0313" w:rsidRDefault="00CA0313" w:rsidP="0096698A"/>
    <w:p w14:paraId="55432C12" w14:textId="77777777" w:rsidR="004E313C" w:rsidRPr="009021B0" w:rsidRDefault="004E313C" w:rsidP="0096698A"/>
    <w:p w14:paraId="0F1C32AF" w14:textId="77777777" w:rsidR="00722376" w:rsidRDefault="00722376" w:rsidP="00722376">
      <w:pPr>
        <w:pStyle w:val="Nadpis2"/>
      </w:pPr>
      <w:bookmarkStart w:id="73" w:name="_Toc72219243"/>
      <w:r w:rsidRPr="00A667AE">
        <w:t>4.3 Popis spolupráce mezi MAS na národní a mezinárodní úro</w:t>
      </w:r>
      <w:r w:rsidR="00B01E3F" w:rsidRPr="00A667AE">
        <w:t>vni a</w:t>
      </w:r>
      <w:r w:rsidR="000C256C" w:rsidRPr="00A667AE">
        <w:rPr>
          <w:rFonts w:ascii="Calibri" w:hAnsi="Calibri" w:cs="Calibri"/>
        </w:rPr>
        <w:t> </w:t>
      </w:r>
      <w:r w:rsidR="00B01E3F" w:rsidRPr="00A667AE">
        <w:t>přeshraniční spolupráce</w:t>
      </w:r>
      <w:bookmarkEnd w:id="73"/>
      <w:r w:rsidR="00B01E3F" w:rsidRPr="00A667AE">
        <w:t xml:space="preserve"> </w:t>
      </w:r>
    </w:p>
    <w:p w14:paraId="1AEF98A3" w14:textId="7F31BFC9" w:rsidR="00184F7A" w:rsidRDefault="00184F7A" w:rsidP="00E158EF">
      <w:r>
        <w:t>MAS má z minulosti zkušenosti s realizací projektů spolupráce na národní i mezinárodní úrovni. V programovém období 2007-2013 realizovala MAS 2 projekty mezinárodní spolupráce „</w:t>
      </w:r>
      <w:r w:rsidRPr="00184F7A">
        <w:t>Geopark – poznání, rozvoj a sjednocení (2012–2013)</w:t>
      </w:r>
      <w:r>
        <w:t>“ a „</w:t>
      </w:r>
      <w:r w:rsidRPr="00184F7A">
        <w:t>Geopark – šance pro region (2013–2015)</w:t>
      </w:r>
      <w:r>
        <w:t xml:space="preserve">“. Podrobnosti jsou uvedeny na </w:t>
      </w:r>
      <w:hyperlink r:id="rId20" w:history="1">
        <w:r w:rsidRPr="00C75569">
          <w:rPr>
            <w:rStyle w:val="Hypertextovodkaz"/>
          </w:rPr>
          <w:t>https://craj-ops.cz/mistni-akcni-skupina/projekty-spoluprace/</w:t>
        </w:r>
      </w:hyperlink>
      <w:r>
        <w:t>. V programovém období 2014-2020 připravuje MAS společný projekt s </w:t>
      </w:r>
      <w:r w:rsidR="0031038F">
        <w:t xml:space="preserve">MAS Polabí a Dolní Pojizeří a </w:t>
      </w:r>
      <w:r>
        <w:t xml:space="preserve">MAS </w:t>
      </w:r>
      <w:proofErr w:type="spellStart"/>
      <w:r>
        <w:t>Přiďte</w:t>
      </w:r>
      <w:proofErr w:type="spellEnd"/>
      <w:r>
        <w:t xml:space="preserve"> </w:t>
      </w:r>
      <w:proofErr w:type="spellStart"/>
      <w:r>
        <w:t>pobejt</w:t>
      </w:r>
      <w:proofErr w:type="spellEnd"/>
      <w:r>
        <w:t xml:space="preserve">! zaměřený na </w:t>
      </w:r>
      <w:r w:rsidR="00207D41">
        <w:t xml:space="preserve">environmentální výchovu komunity a návštěvníků MAS. </w:t>
      </w:r>
    </w:p>
    <w:p w14:paraId="37957105" w14:textId="349F053E" w:rsidR="00207D41" w:rsidRDefault="0032164D" w:rsidP="00BD58C1">
      <w:pPr>
        <w:spacing w:after="0"/>
      </w:pPr>
      <w:r>
        <w:t>Projekty spolupráce bude MAS realizovat i v příštím programovém období, neboť prohlubující se spolupráce je jedním ze základů úspěšného rozvoje území MAS a naplněním principů metody Leader. MAS bude pokračovat ve stávajících a předpokládá i navazování nových</w:t>
      </w:r>
      <w:r w:rsidRPr="0032164D">
        <w:t xml:space="preserve"> </w:t>
      </w:r>
      <w:r>
        <w:t>partnerství. Partnerství a</w:t>
      </w:r>
      <w:r w:rsidR="00BD58C1">
        <w:t> </w:t>
      </w:r>
      <w:r>
        <w:t>spolupráci je možné rozvíjet zejména v následujících oblastech:</w:t>
      </w:r>
    </w:p>
    <w:p w14:paraId="0B430143" w14:textId="52F54F3B" w:rsidR="0032164D" w:rsidRDefault="0032164D" w:rsidP="00BD58C1">
      <w:pPr>
        <w:spacing w:after="0"/>
      </w:pPr>
      <w:r>
        <w:t>- Vzdělávání</w:t>
      </w:r>
    </w:p>
    <w:p w14:paraId="27ED6C24" w14:textId="5B63208A" w:rsidR="0032164D" w:rsidRDefault="0032164D" w:rsidP="00BD58C1">
      <w:pPr>
        <w:spacing w:after="0"/>
      </w:pPr>
      <w:r>
        <w:t>- Kulturní a sportovní vyžití, komunitní rozvoj</w:t>
      </w:r>
    </w:p>
    <w:p w14:paraId="7881D154" w14:textId="13B41A52" w:rsidR="0032164D" w:rsidRDefault="0032164D" w:rsidP="00BD58C1">
      <w:pPr>
        <w:spacing w:after="0"/>
      </w:pPr>
      <w:r>
        <w:t>- Sociální a návazné služby</w:t>
      </w:r>
    </w:p>
    <w:p w14:paraId="3E1B7F1C" w14:textId="1F537CBE" w:rsidR="0032164D" w:rsidRDefault="0032164D" w:rsidP="00BD58C1">
      <w:pPr>
        <w:spacing w:after="0"/>
      </w:pPr>
      <w:r>
        <w:t>- Podnikání</w:t>
      </w:r>
    </w:p>
    <w:p w14:paraId="60E53BF2" w14:textId="10AF1692" w:rsidR="0032164D" w:rsidRDefault="0032164D" w:rsidP="00BD58C1">
      <w:pPr>
        <w:spacing w:after="0"/>
      </w:pPr>
      <w:r>
        <w:t>- Cestovní ruch</w:t>
      </w:r>
    </w:p>
    <w:p w14:paraId="304535C9" w14:textId="071D31BB" w:rsidR="0032164D" w:rsidRDefault="0032164D" w:rsidP="00E158EF">
      <w:r>
        <w:t>- Životní prostředí</w:t>
      </w:r>
    </w:p>
    <w:p w14:paraId="483A7B1D" w14:textId="0703670D" w:rsidR="00184F7A" w:rsidRDefault="00184F7A" w:rsidP="00E158EF"/>
    <w:p w14:paraId="289521AF" w14:textId="77777777" w:rsidR="00184F7A" w:rsidRDefault="00184F7A" w:rsidP="00E158EF"/>
    <w:p w14:paraId="46152207" w14:textId="77777777" w:rsidR="00722376" w:rsidRDefault="00722376" w:rsidP="00722376">
      <w:pPr>
        <w:pStyle w:val="Nadpis2"/>
      </w:pPr>
      <w:bookmarkStart w:id="74" w:name="_Ref44151811"/>
      <w:bookmarkStart w:id="75" w:name="_Toc72219244"/>
      <w:r>
        <w:t>4.4 Popis monitoringu a evaluace strategie</w:t>
      </w:r>
      <w:bookmarkEnd w:id="74"/>
      <w:bookmarkEnd w:id="75"/>
      <w:r>
        <w:t xml:space="preserve"> </w:t>
      </w:r>
    </w:p>
    <w:p w14:paraId="08C7558C" w14:textId="5169BF1C" w:rsidR="00722376" w:rsidRPr="00BD58C1" w:rsidRDefault="009E32BF" w:rsidP="00722376">
      <w:r w:rsidRPr="00BD58C1">
        <w:t xml:space="preserve">MAS </w:t>
      </w:r>
      <w:r w:rsidR="004D409D" w:rsidRPr="00BD58C1">
        <w:t>Český ráj a Střední Pojizeří</w:t>
      </w:r>
      <w:r w:rsidRPr="00BD58C1">
        <w:t xml:space="preserve"> bude provádět monitorovací a evaluační činnosti v souladu s metodickým pokynem pro využití integrovaných nástrojů </w:t>
      </w:r>
      <w:r w:rsidR="004A11C9" w:rsidRPr="00BD58C1">
        <w:t xml:space="preserve">a regionálních akčních plánů </w:t>
      </w:r>
      <w:r w:rsidRPr="00BD58C1">
        <w:t>v p</w:t>
      </w:r>
      <w:r w:rsidR="00A21CAE" w:rsidRPr="00BD58C1">
        <w:t xml:space="preserve">rogramovém </w:t>
      </w:r>
      <w:r w:rsidR="00A21CAE" w:rsidRPr="00BD58C1">
        <w:lastRenderedPageBreak/>
        <w:t>období 2021–2027 a</w:t>
      </w:r>
      <w:r w:rsidR="00A21CAE" w:rsidRPr="00BD58C1">
        <w:rPr>
          <w:rFonts w:cstheme="minorHAnsi"/>
        </w:rPr>
        <w:t> </w:t>
      </w:r>
      <w:r w:rsidR="00A21CAE" w:rsidRPr="00BD58C1">
        <w:t>v</w:t>
      </w:r>
      <w:r w:rsidR="00A21CAE" w:rsidRPr="00BD58C1">
        <w:rPr>
          <w:rFonts w:cstheme="minorHAnsi"/>
        </w:rPr>
        <w:t> </w:t>
      </w:r>
      <w:r w:rsidRPr="00BD58C1">
        <w:t>souladu s</w:t>
      </w:r>
      <w:r w:rsidR="004A11C9" w:rsidRPr="00BD58C1">
        <w:rPr>
          <w:rFonts w:cstheme="minorHAnsi"/>
        </w:rPr>
        <w:t> </w:t>
      </w:r>
      <w:r w:rsidRPr="00BD58C1">
        <w:t>doplňujícími metodickými instrukcemi Ministerstva pro místní rozvoj, odboru regionální politiky.</w:t>
      </w:r>
    </w:p>
    <w:p w14:paraId="622980A6" w14:textId="77777777" w:rsidR="007E748A" w:rsidRPr="00BD58C1" w:rsidRDefault="007E748A" w:rsidP="00722376">
      <w:r w:rsidRPr="00BD58C1">
        <w:t>Pro sledování a vyhodnocování plnění jednotlivých opatření/</w:t>
      </w:r>
      <w:proofErr w:type="spellStart"/>
      <w:r w:rsidRPr="00BD58C1">
        <w:t>fiche</w:t>
      </w:r>
      <w:proofErr w:type="spellEnd"/>
      <w:r w:rsidRPr="00BD58C1">
        <w:t xml:space="preserve"> Akčního plánu </w:t>
      </w:r>
      <w:r w:rsidR="009615DF" w:rsidRPr="00BD58C1">
        <w:t xml:space="preserve">budou </w:t>
      </w:r>
      <w:r w:rsidRPr="00BD58C1">
        <w:t xml:space="preserve">ze strany </w:t>
      </w:r>
      <w:r w:rsidR="009615DF" w:rsidRPr="00BD58C1">
        <w:t xml:space="preserve">jednotlivých </w:t>
      </w:r>
      <w:r w:rsidRPr="00BD58C1">
        <w:t>ŘO stanoveny povinné indikátory z NČI</w:t>
      </w:r>
      <w:r w:rsidR="009021B0" w:rsidRPr="00BD58C1">
        <w:rPr>
          <w:rStyle w:val="Znakapoznpodarou"/>
        </w:rPr>
        <w:footnoteReference w:id="2"/>
      </w:r>
      <w:r w:rsidRPr="00BD58C1">
        <w:t xml:space="preserve">. Hodnoty těchto indikátorů </w:t>
      </w:r>
      <w:r w:rsidR="009615DF" w:rsidRPr="00BD58C1">
        <w:t xml:space="preserve">budou </w:t>
      </w:r>
      <w:r w:rsidRPr="00BD58C1">
        <w:t>sledovány v</w:t>
      </w:r>
      <w:r w:rsidR="004A11C9" w:rsidRPr="00BD58C1">
        <w:rPr>
          <w:rFonts w:cstheme="minorHAnsi"/>
        </w:rPr>
        <w:t> </w:t>
      </w:r>
      <w:r w:rsidRPr="00BD58C1">
        <w:t>monitorovacím systému.</w:t>
      </w:r>
    </w:p>
    <w:p w14:paraId="6D394142" w14:textId="77777777" w:rsidR="009E32BF" w:rsidRDefault="009615DF" w:rsidP="009E32BF">
      <w:pPr>
        <w:pStyle w:val="Nadpis3"/>
      </w:pPr>
      <w:bookmarkStart w:id="76" w:name="_Ref46665047"/>
      <w:bookmarkStart w:id="77" w:name="_Toc70501213"/>
      <w:bookmarkStart w:id="78" w:name="_Toc72219245"/>
      <w:r>
        <w:t xml:space="preserve">4.4.1 </w:t>
      </w:r>
      <w:r w:rsidR="004A11C9">
        <w:t>I</w:t>
      </w:r>
      <w:r w:rsidR="009E32BF">
        <w:t>ndikátor</w:t>
      </w:r>
      <w:r w:rsidR="004A11C9">
        <w:t>y</w:t>
      </w:r>
      <w:r w:rsidR="009E32BF">
        <w:t xml:space="preserve"> na úrovni strategických cílů </w:t>
      </w:r>
      <w:r w:rsidR="004A11C9">
        <w:t xml:space="preserve">Strategického rámce </w:t>
      </w:r>
      <w:r w:rsidR="009E32BF">
        <w:t>SCLLD</w:t>
      </w:r>
      <w:bookmarkEnd w:id="76"/>
      <w:bookmarkEnd w:id="77"/>
      <w:bookmarkEnd w:id="78"/>
      <w:r w:rsidR="009E32BF">
        <w:t xml:space="preserve"> </w:t>
      </w:r>
    </w:p>
    <w:p w14:paraId="0587FFDB" w14:textId="6A555965" w:rsidR="00431DDC" w:rsidRPr="006B0A0E" w:rsidRDefault="00431DDC" w:rsidP="006B0A0E">
      <w:pPr>
        <w:pStyle w:val="Nadpis4"/>
        <w:rPr>
          <w:b/>
          <w:bCs/>
          <w:sz w:val="20"/>
          <w:szCs w:val="20"/>
        </w:rPr>
      </w:pPr>
      <w:bookmarkStart w:id="79" w:name="_Toc70497230"/>
      <w:bookmarkStart w:id="80" w:name="_Toc71192087"/>
      <w:r w:rsidRPr="006B0A0E">
        <w:rPr>
          <w:b/>
          <w:bCs/>
          <w:sz w:val="20"/>
          <w:szCs w:val="20"/>
        </w:rPr>
        <w:t xml:space="preserve">Tabulka </w:t>
      </w:r>
      <w:r w:rsidR="00BD58C1">
        <w:rPr>
          <w:b/>
          <w:bCs/>
          <w:sz w:val="20"/>
          <w:szCs w:val="20"/>
        </w:rPr>
        <w:t>1</w:t>
      </w:r>
      <w:r w:rsidR="006F2911">
        <w:rPr>
          <w:b/>
          <w:bCs/>
          <w:sz w:val="20"/>
          <w:szCs w:val="20"/>
        </w:rPr>
        <w:t>1</w:t>
      </w:r>
      <w:r w:rsidRPr="006B0A0E">
        <w:rPr>
          <w:b/>
          <w:bCs/>
          <w:sz w:val="20"/>
          <w:szCs w:val="20"/>
        </w:rPr>
        <w:t xml:space="preserve"> Indikátory </w:t>
      </w:r>
      <w:r w:rsidR="00DF22C8" w:rsidRPr="006B0A0E">
        <w:rPr>
          <w:b/>
          <w:bCs/>
          <w:sz w:val="20"/>
          <w:szCs w:val="20"/>
        </w:rPr>
        <w:t xml:space="preserve">na úrovni </w:t>
      </w:r>
      <w:r w:rsidR="00E158EF" w:rsidRPr="006B0A0E">
        <w:rPr>
          <w:b/>
          <w:bCs/>
          <w:sz w:val="20"/>
          <w:szCs w:val="20"/>
        </w:rPr>
        <w:t>strategických cílů SCLLD</w:t>
      </w:r>
      <w:bookmarkEnd w:id="79"/>
      <w:bookmarkEnd w:id="80"/>
    </w:p>
    <w:tbl>
      <w:tblPr>
        <w:tblStyle w:val="Mkatabulky"/>
        <w:tblW w:w="0" w:type="auto"/>
        <w:tblLook w:val="04A0" w:firstRow="1" w:lastRow="0" w:firstColumn="1" w:lastColumn="0" w:noHBand="0" w:noVBand="1"/>
      </w:tblPr>
      <w:tblGrid>
        <w:gridCol w:w="2263"/>
        <w:gridCol w:w="3248"/>
        <w:gridCol w:w="1005"/>
        <w:gridCol w:w="1193"/>
        <w:gridCol w:w="1353"/>
      </w:tblGrid>
      <w:tr w:rsidR="001B6E65" w14:paraId="44516C06" w14:textId="77777777" w:rsidTr="001B6E65">
        <w:tc>
          <w:tcPr>
            <w:tcW w:w="2263" w:type="dxa"/>
          </w:tcPr>
          <w:p w14:paraId="452FFDE7" w14:textId="39F98EF5" w:rsidR="001B6E65" w:rsidRDefault="001B6E65" w:rsidP="001B6E65">
            <w:r w:rsidRPr="004D409D">
              <w:rPr>
                <w:iCs/>
              </w:rPr>
              <w:t xml:space="preserve">Strategický cíl </w:t>
            </w:r>
          </w:p>
        </w:tc>
        <w:tc>
          <w:tcPr>
            <w:tcW w:w="3248" w:type="dxa"/>
          </w:tcPr>
          <w:p w14:paraId="5D2C6DF1" w14:textId="35EE2A5E" w:rsidR="001B6E65" w:rsidRDefault="001B6E65" w:rsidP="001B6E65">
            <w:r w:rsidRPr="004D409D">
              <w:rPr>
                <w:iCs/>
              </w:rPr>
              <w:t>Indikátor</w:t>
            </w:r>
          </w:p>
        </w:tc>
        <w:tc>
          <w:tcPr>
            <w:tcW w:w="1005" w:type="dxa"/>
          </w:tcPr>
          <w:p w14:paraId="0C82AD64" w14:textId="0CDC1811" w:rsidR="001B6E65" w:rsidRDefault="001B6E65" w:rsidP="001B6E65">
            <w:r w:rsidRPr="004D409D">
              <w:rPr>
                <w:iCs/>
              </w:rPr>
              <w:t>Měrná jednotka</w:t>
            </w:r>
          </w:p>
        </w:tc>
        <w:tc>
          <w:tcPr>
            <w:tcW w:w="1193" w:type="dxa"/>
          </w:tcPr>
          <w:p w14:paraId="0C428BF4" w14:textId="725E7A22" w:rsidR="001B6E65" w:rsidRDefault="001B6E65" w:rsidP="00F62E36">
            <w:pPr>
              <w:jc w:val="center"/>
            </w:pPr>
            <w:r w:rsidRPr="004D409D">
              <w:rPr>
                <w:iCs/>
              </w:rPr>
              <w:t>Výchozí hodnota</w:t>
            </w:r>
            <w:r>
              <w:rPr>
                <w:iCs/>
              </w:rPr>
              <w:t xml:space="preserve"> </w:t>
            </w:r>
            <w:r w:rsidRPr="004D409D">
              <w:rPr>
                <w:iCs/>
              </w:rPr>
              <w:t>(1.7.2021</w:t>
            </w:r>
            <w:r>
              <w:rPr>
                <w:iCs/>
              </w:rPr>
              <w:t>)</w:t>
            </w:r>
          </w:p>
        </w:tc>
        <w:tc>
          <w:tcPr>
            <w:tcW w:w="1353" w:type="dxa"/>
          </w:tcPr>
          <w:p w14:paraId="6FFFD313" w14:textId="7B402D52" w:rsidR="001B6E65" w:rsidRDefault="001B6E65" w:rsidP="00F62E36">
            <w:pPr>
              <w:jc w:val="center"/>
            </w:pPr>
            <w:r w:rsidRPr="004D409D">
              <w:rPr>
                <w:iCs/>
              </w:rPr>
              <w:t>Cílová hodnota (31.12.2027)</w:t>
            </w:r>
          </w:p>
        </w:tc>
      </w:tr>
      <w:tr w:rsidR="001B6E65" w14:paraId="4F0390D4" w14:textId="77777777" w:rsidTr="001B6E65">
        <w:tc>
          <w:tcPr>
            <w:tcW w:w="2263" w:type="dxa"/>
            <w:vAlign w:val="center"/>
          </w:tcPr>
          <w:p w14:paraId="02AA0038" w14:textId="64CDCA1F" w:rsidR="001B6E65" w:rsidRDefault="001B6E65" w:rsidP="001B6E65">
            <w:pPr>
              <w:jc w:val="left"/>
            </w:pPr>
            <w:r w:rsidRPr="00885D45">
              <w:t>1. Plnohodnotný život v obcích</w:t>
            </w:r>
          </w:p>
        </w:tc>
        <w:tc>
          <w:tcPr>
            <w:tcW w:w="3248" w:type="dxa"/>
            <w:vAlign w:val="center"/>
          </w:tcPr>
          <w:p w14:paraId="4ED7163F" w14:textId="45CFEF1D" w:rsidR="001B6E65" w:rsidRDefault="001B6E65" w:rsidP="001B6E65">
            <w:pPr>
              <w:jc w:val="left"/>
            </w:pPr>
            <w:r w:rsidRPr="00885D45">
              <w:t xml:space="preserve">Počet podpořených projektů zaměřených na zlepšení života v obcích </w:t>
            </w:r>
          </w:p>
        </w:tc>
        <w:tc>
          <w:tcPr>
            <w:tcW w:w="1005" w:type="dxa"/>
            <w:vAlign w:val="center"/>
          </w:tcPr>
          <w:p w14:paraId="2C7D47AE" w14:textId="5514FBEF" w:rsidR="001B6E65" w:rsidRDefault="001B6E65" w:rsidP="001B6E65">
            <w:r w:rsidRPr="00885D45">
              <w:t>Počet projektů</w:t>
            </w:r>
          </w:p>
        </w:tc>
        <w:tc>
          <w:tcPr>
            <w:tcW w:w="1193" w:type="dxa"/>
            <w:vAlign w:val="center"/>
          </w:tcPr>
          <w:p w14:paraId="5D33B20E" w14:textId="2111D5D8" w:rsidR="001B6E65" w:rsidRDefault="001B6E65" w:rsidP="001B6E65">
            <w:pPr>
              <w:jc w:val="center"/>
            </w:pPr>
            <w:r w:rsidRPr="00885D45">
              <w:t>0</w:t>
            </w:r>
          </w:p>
        </w:tc>
        <w:tc>
          <w:tcPr>
            <w:tcW w:w="1353" w:type="dxa"/>
            <w:vAlign w:val="center"/>
          </w:tcPr>
          <w:p w14:paraId="2342A6BE" w14:textId="5C9A2B64" w:rsidR="001B6E65" w:rsidRDefault="00105050" w:rsidP="007C6F60">
            <w:pPr>
              <w:jc w:val="center"/>
            </w:pPr>
            <w:r>
              <w:t>25</w:t>
            </w:r>
          </w:p>
        </w:tc>
      </w:tr>
      <w:tr w:rsidR="001B6E65" w14:paraId="2159ACC7" w14:textId="77777777" w:rsidTr="001B6E65">
        <w:tc>
          <w:tcPr>
            <w:tcW w:w="2263" w:type="dxa"/>
            <w:vAlign w:val="center"/>
          </w:tcPr>
          <w:p w14:paraId="56D7EBA2" w14:textId="44458706" w:rsidR="001B6E65" w:rsidRDefault="001B6E65" w:rsidP="001B6E65">
            <w:pPr>
              <w:jc w:val="left"/>
            </w:pPr>
            <w:r w:rsidRPr="00885D45">
              <w:t>2. Stabilní a udržitelný hospodářský rozvoj</w:t>
            </w:r>
          </w:p>
        </w:tc>
        <w:tc>
          <w:tcPr>
            <w:tcW w:w="3248" w:type="dxa"/>
            <w:vAlign w:val="center"/>
          </w:tcPr>
          <w:p w14:paraId="34777ECB" w14:textId="3A59DCED" w:rsidR="001B6E65" w:rsidRDefault="001B6E65" w:rsidP="001B6E65">
            <w:pPr>
              <w:jc w:val="left"/>
            </w:pPr>
            <w:r w:rsidRPr="00885D45">
              <w:t xml:space="preserve">Počet podpořených projektů zaměřených na podnikání a cestovní ruch </w:t>
            </w:r>
          </w:p>
        </w:tc>
        <w:tc>
          <w:tcPr>
            <w:tcW w:w="1005" w:type="dxa"/>
            <w:vAlign w:val="center"/>
          </w:tcPr>
          <w:p w14:paraId="6747FC86" w14:textId="247D5195" w:rsidR="001B6E65" w:rsidRDefault="001B6E65" w:rsidP="001B6E65">
            <w:r w:rsidRPr="00885D45">
              <w:t>Počet projektů</w:t>
            </w:r>
          </w:p>
        </w:tc>
        <w:tc>
          <w:tcPr>
            <w:tcW w:w="1193" w:type="dxa"/>
            <w:vAlign w:val="center"/>
          </w:tcPr>
          <w:p w14:paraId="4FAF8528" w14:textId="76AF80AA" w:rsidR="001B6E65" w:rsidRDefault="001B6E65" w:rsidP="001B6E65">
            <w:pPr>
              <w:jc w:val="center"/>
            </w:pPr>
            <w:r w:rsidRPr="00885D45">
              <w:t>0</w:t>
            </w:r>
          </w:p>
        </w:tc>
        <w:tc>
          <w:tcPr>
            <w:tcW w:w="1353" w:type="dxa"/>
            <w:vAlign w:val="center"/>
          </w:tcPr>
          <w:p w14:paraId="1B943FA0" w14:textId="2D980974" w:rsidR="001B6E65" w:rsidRDefault="00105050" w:rsidP="007C6F60">
            <w:pPr>
              <w:jc w:val="center"/>
            </w:pPr>
            <w:r>
              <w:t>10</w:t>
            </w:r>
          </w:p>
        </w:tc>
      </w:tr>
      <w:tr w:rsidR="001B6E65" w14:paraId="5344BD8C" w14:textId="77777777" w:rsidTr="001B6E65">
        <w:tc>
          <w:tcPr>
            <w:tcW w:w="2263" w:type="dxa"/>
            <w:vAlign w:val="center"/>
          </w:tcPr>
          <w:p w14:paraId="084604FF" w14:textId="45E7FB29" w:rsidR="001B6E65" w:rsidRDefault="001B6E65" w:rsidP="001B6E65">
            <w:pPr>
              <w:jc w:val="left"/>
            </w:pPr>
            <w:r w:rsidRPr="00885D45">
              <w:t>3. Zachovalé životní prostředí a odpovědná péče o krajinu</w:t>
            </w:r>
          </w:p>
        </w:tc>
        <w:tc>
          <w:tcPr>
            <w:tcW w:w="3248" w:type="dxa"/>
            <w:vAlign w:val="center"/>
          </w:tcPr>
          <w:p w14:paraId="013A4EAE" w14:textId="6F9B220B" w:rsidR="001B6E65" w:rsidRDefault="001B6E65" w:rsidP="001B6E65">
            <w:pPr>
              <w:jc w:val="left"/>
            </w:pPr>
            <w:r w:rsidRPr="00885D45">
              <w:t>Počet podpořených projektů zaměřených na životní prostředí a péči o krajinu</w:t>
            </w:r>
          </w:p>
        </w:tc>
        <w:tc>
          <w:tcPr>
            <w:tcW w:w="1005" w:type="dxa"/>
            <w:vAlign w:val="center"/>
          </w:tcPr>
          <w:p w14:paraId="34E92AD9" w14:textId="2D75EB25" w:rsidR="001B6E65" w:rsidRDefault="001B6E65" w:rsidP="001B6E65">
            <w:r w:rsidRPr="00885D45">
              <w:t>Počet projektů</w:t>
            </w:r>
          </w:p>
        </w:tc>
        <w:tc>
          <w:tcPr>
            <w:tcW w:w="1193" w:type="dxa"/>
            <w:vAlign w:val="center"/>
          </w:tcPr>
          <w:p w14:paraId="701DA52A" w14:textId="1FCABAB1" w:rsidR="001B6E65" w:rsidRDefault="001B6E65" w:rsidP="001B6E65">
            <w:pPr>
              <w:jc w:val="center"/>
            </w:pPr>
            <w:r w:rsidRPr="00885D45">
              <w:t>0</w:t>
            </w:r>
          </w:p>
        </w:tc>
        <w:tc>
          <w:tcPr>
            <w:tcW w:w="1353" w:type="dxa"/>
            <w:vAlign w:val="center"/>
          </w:tcPr>
          <w:p w14:paraId="3C563BE6" w14:textId="4A2EF5F4" w:rsidR="001B6E65" w:rsidRDefault="00105050" w:rsidP="007C6F60">
            <w:pPr>
              <w:jc w:val="center"/>
            </w:pPr>
            <w:r>
              <w:t>25</w:t>
            </w:r>
          </w:p>
        </w:tc>
      </w:tr>
      <w:tr w:rsidR="001B6E65" w14:paraId="55433C1C" w14:textId="77777777" w:rsidTr="001B6E65">
        <w:tc>
          <w:tcPr>
            <w:tcW w:w="2263" w:type="dxa"/>
            <w:vAlign w:val="center"/>
          </w:tcPr>
          <w:p w14:paraId="0F287948" w14:textId="67226AC8" w:rsidR="001B6E65" w:rsidRDefault="001B6E65" w:rsidP="001B6E65">
            <w:pPr>
              <w:jc w:val="left"/>
            </w:pPr>
            <w:r w:rsidRPr="00885D45">
              <w:t>4.</w:t>
            </w:r>
            <w:r>
              <w:t xml:space="preserve"> </w:t>
            </w:r>
            <w:r w:rsidRPr="00885D45">
              <w:t>Kvalitní infrastruktura v území</w:t>
            </w:r>
          </w:p>
        </w:tc>
        <w:tc>
          <w:tcPr>
            <w:tcW w:w="3248" w:type="dxa"/>
            <w:vAlign w:val="center"/>
          </w:tcPr>
          <w:p w14:paraId="1EC17555" w14:textId="3574DF67" w:rsidR="001B6E65" w:rsidRDefault="001B6E65" w:rsidP="001B6E65">
            <w:pPr>
              <w:jc w:val="left"/>
            </w:pPr>
            <w:r w:rsidRPr="00885D45">
              <w:t>Počet podpořených projektů zaměřených na infrastrukturu v území</w:t>
            </w:r>
          </w:p>
        </w:tc>
        <w:tc>
          <w:tcPr>
            <w:tcW w:w="1005" w:type="dxa"/>
            <w:vAlign w:val="center"/>
          </w:tcPr>
          <w:p w14:paraId="7EBEFDDD" w14:textId="5FAB370D" w:rsidR="001B6E65" w:rsidRDefault="001B6E65" w:rsidP="001B6E65">
            <w:r w:rsidRPr="00885D45">
              <w:t>Počet projektů</w:t>
            </w:r>
          </w:p>
        </w:tc>
        <w:tc>
          <w:tcPr>
            <w:tcW w:w="1193" w:type="dxa"/>
            <w:vAlign w:val="center"/>
          </w:tcPr>
          <w:p w14:paraId="001E0C23" w14:textId="466BD63F" w:rsidR="001B6E65" w:rsidRDefault="001B6E65" w:rsidP="001B6E65">
            <w:pPr>
              <w:jc w:val="center"/>
            </w:pPr>
            <w:r w:rsidRPr="00885D45">
              <w:t>0</w:t>
            </w:r>
          </w:p>
        </w:tc>
        <w:tc>
          <w:tcPr>
            <w:tcW w:w="1353" w:type="dxa"/>
            <w:vAlign w:val="center"/>
          </w:tcPr>
          <w:p w14:paraId="1BC45024" w14:textId="797E237B" w:rsidR="001B6E65" w:rsidRDefault="00105050" w:rsidP="007C6F60">
            <w:pPr>
              <w:jc w:val="center"/>
            </w:pPr>
            <w:r>
              <w:t>10</w:t>
            </w:r>
          </w:p>
        </w:tc>
      </w:tr>
    </w:tbl>
    <w:p w14:paraId="7039FFA4" w14:textId="77777777" w:rsidR="00795AEB" w:rsidRDefault="00795AEB" w:rsidP="00795AEB">
      <w:pPr>
        <w:pStyle w:val="Nadpis1"/>
      </w:pPr>
      <w:bookmarkStart w:id="81" w:name="_Toc72219246"/>
      <w:r>
        <w:t>5.</w:t>
      </w:r>
      <w:r w:rsidR="00A77417">
        <w:t xml:space="preserve"> Povinná příloha –</w:t>
      </w:r>
      <w:r>
        <w:t xml:space="preserve"> Čestné</w:t>
      </w:r>
      <w:r w:rsidR="00A77417">
        <w:t xml:space="preserve"> </w:t>
      </w:r>
      <w:r>
        <w:t>prohlášení</w:t>
      </w:r>
      <w:bookmarkEnd w:id="81"/>
      <w:r>
        <w:t xml:space="preserve"> </w:t>
      </w:r>
    </w:p>
    <w:p w14:paraId="7C1132E1" w14:textId="77777777"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14:paraId="3AD9EF21" w14:textId="77777777" w:rsidR="003508BE" w:rsidRDefault="003508BE" w:rsidP="00E158EF"/>
    <w:p w14:paraId="55B79589" w14:textId="77777777" w:rsidR="00E158EF" w:rsidRDefault="00E158EF" w:rsidP="00E158EF"/>
    <w:p w14:paraId="7EF08CB8" w14:textId="5B233654" w:rsidR="00E158EF" w:rsidRDefault="00E158EF" w:rsidP="00E158EF">
      <w:r>
        <w:t xml:space="preserve">V </w:t>
      </w:r>
      <w:r w:rsidR="00BD1892">
        <w:t>Sobotce</w:t>
      </w:r>
      <w:r>
        <w:t xml:space="preserve"> dne </w:t>
      </w:r>
      <w:r w:rsidR="0024188A" w:rsidRPr="0024188A">
        <w:rPr>
          <w:highlight w:val="cyan"/>
        </w:rPr>
        <w:t>……………</w:t>
      </w:r>
      <w:proofErr w:type="gramStart"/>
      <w:r w:rsidR="0024188A" w:rsidRPr="0024188A">
        <w:rPr>
          <w:highlight w:val="cyan"/>
        </w:rPr>
        <w:t>…….</w:t>
      </w:r>
      <w:proofErr w:type="gramEnd"/>
      <w:r w:rsidR="0024188A" w:rsidRPr="0024188A">
        <w:rPr>
          <w:highlight w:val="cyan"/>
        </w:rPr>
        <w:t>.</w:t>
      </w:r>
    </w:p>
    <w:p w14:paraId="6D537AE2" w14:textId="77777777" w:rsidR="00E158EF" w:rsidRDefault="00E158EF" w:rsidP="00E158EF">
      <w:r>
        <w:tab/>
      </w:r>
      <w:r>
        <w:tab/>
      </w:r>
      <w:r>
        <w:tab/>
      </w:r>
      <w:r>
        <w:tab/>
      </w:r>
      <w:r>
        <w:tab/>
      </w:r>
      <w:r>
        <w:tab/>
      </w:r>
      <w:r>
        <w:tab/>
        <w:t>……………………………………………………….</w:t>
      </w:r>
    </w:p>
    <w:p w14:paraId="5AB5D9E7" w14:textId="77777777" w:rsidR="00BD1892" w:rsidRDefault="00E158EF" w:rsidP="00E158EF">
      <w:r>
        <w:tab/>
      </w:r>
      <w:r>
        <w:tab/>
      </w:r>
      <w:r>
        <w:tab/>
      </w:r>
      <w:r>
        <w:tab/>
      </w:r>
      <w:r>
        <w:tab/>
      </w:r>
      <w:r>
        <w:tab/>
      </w:r>
      <w:r>
        <w:tab/>
        <w:t>Statutární zástupc</w:t>
      </w:r>
      <w:r w:rsidR="00BD1892">
        <w:t>e Obecně prospěšné</w:t>
      </w:r>
    </w:p>
    <w:p w14:paraId="369E1CAC" w14:textId="0D7560FE" w:rsidR="00E158EF" w:rsidRDefault="00BD1892" w:rsidP="00BD1892">
      <w:pPr>
        <w:jc w:val="right"/>
      </w:pPr>
      <w:r>
        <w:t>společnosti pro Český ráj – MAS Český ráj a Střední Pojizeří</w:t>
      </w:r>
    </w:p>
    <w:p w14:paraId="6ABED3F7" w14:textId="11BC5DD9" w:rsidR="00E158EF" w:rsidRPr="00775A96" w:rsidRDefault="00E158EF" w:rsidP="00E158EF">
      <w:r>
        <w:tab/>
      </w:r>
      <w:r>
        <w:tab/>
      </w:r>
      <w:r>
        <w:tab/>
      </w:r>
      <w:r>
        <w:tab/>
      </w:r>
      <w:r>
        <w:tab/>
      </w:r>
      <w:r>
        <w:tab/>
      </w:r>
      <w:r>
        <w:tab/>
      </w:r>
      <w:r w:rsidR="00BD1892">
        <w:tab/>
        <w:t xml:space="preserve">         Luděk Láska</w:t>
      </w:r>
    </w:p>
    <w:sectPr w:rsidR="00E158EF" w:rsidRPr="00775A96" w:rsidSect="00800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E81E7" w14:textId="77777777" w:rsidR="005C6F80" w:rsidRPr="008E751E" w:rsidRDefault="005C6F80" w:rsidP="008E751E">
      <w:pPr>
        <w:spacing w:after="0"/>
      </w:pPr>
      <w:r>
        <w:separator/>
      </w:r>
    </w:p>
  </w:endnote>
  <w:endnote w:type="continuationSeparator" w:id="0">
    <w:p w14:paraId="0252CF3C" w14:textId="77777777" w:rsidR="005C6F80" w:rsidRPr="008E751E" w:rsidRDefault="005C6F80"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CE-Roman">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20A5" w14:textId="7656594C" w:rsidR="00131DBB" w:rsidRDefault="00131DBB">
    <w:pPr>
      <w:pStyle w:val="Zpat"/>
      <w:jc w:val="right"/>
    </w:pPr>
    <w:r w:rsidRPr="0041362B">
      <w:rPr>
        <w:noProof/>
      </w:rPr>
      <w:drawing>
        <wp:anchor distT="0" distB="0" distL="114300" distR="114300" simplePos="0" relativeHeight="251658240" behindDoc="1" locked="0" layoutInCell="1" allowOverlap="1" wp14:anchorId="1459EB62" wp14:editId="0555EE1D">
          <wp:simplePos x="0" y="0"/>
          <wp:positionH relativeFrom="column">
            <wp:posOffset>532765</wp:posOffset>
          </wp:positionH>
          <wp:positionV relativeFrom="paragraph">
            <wp:posOffset>-117475</wp:posOffset>
          </wp:positionV>
          <wp:extent cx="4701600" cy="777600"/>
          <wp:effectExtent l="0" t="0" r="3810" b="3810"/>
          <wp:wrapTight wrapText="bothSides">
            <wp:wrapPolygon edited="0">
              <wp:start x="0" y="0"/>
              <wp:lineTo x="0" y="21176"/>
              <wp:lineTo x="21530" y="21176"/>
              <wp:lineTo x="21530" y="0"/>
              <wp:lineTo x="0" y="0"/>
            </wp:wrapPolygon>
          </wp:wrapTight>
          <wp:docPr id="3" name="Obrázek 3"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1600" cy="7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41271" w14:textId="6EB023B2" w:rsidR="00131DBB" w:rsidRDefault="00131DB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13434"/>
      <w:docPartObj>
        <w:docPartGallery w:val="Page Numbers (Bottom of Page)"/>
        <w:docPartUnique/>
      </w:docPartObj>
    </w:sdtPr>
    <w:sdtEndPr/>
    <w:sdtContent>
      <w:p w14:paraId="05FDCB90" w14:textId="77777777" w:rsidR="00131DBB" w:rsidRDefault="00131DBB">
        <w:pPr>
          <w:pStyle w:val="Zpat"/>
          <w:jc w:val="right"/>
        </w:pPr>
        <w:r>
          <w:fldChar w:fldCharType="begin"/>
        </w:r>
        <w:r>
          <w:instrText xml:space="preserve"> PAGE   \* MERGEFORMAT </w:instrText>
        </w:r>
        <w:r>
          <w:fldChar w:fldCharType="separate"/>
        </w:r>
        <w:r>
          <w:rPr>
            <w:noProof/>
          </w:rPr>
          <w:t>7</w:t>
        </w:r>
        <w:r>
          <w:rPr>
            <w:noProof/>
          </w:rPr>
          <w:fldChar w:fldCharType="end"/>
        </w:r>
      </w:p>
    </w:sdtContent>
  </w:sdt>
  <w:p w14:paraId="74771446" w14:textId="77777777" w:rsidR="00131DBB" w:rsidRDefault="00131DB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B3C99" w14:textId="77777777" w:rsidR="005C6F80" w:rsidRPr="008E751E" w:rsidRDefault="005C6F80" w:rsidP="008E751E">
      <w:pPr>
        <w:spacing w:after="0"/>
      </w:pPr>
      <w:r>
        <w:separator/>
      </w:r>
    </w:p>
  </w:footnote>
  <w:footnote w:type="continuationSeparator" w:id="0">
    <w:p w14:paraId="032D9EDC" w14:textId="77777777" w:rsidR="005C6F80" w:rsidRPr="008E751E" w:rsidRDefault="005C6F80" w:rsidP="008E751E">
      <w:pPr>
        <w:spacing w:after="0"/>
      </w:pPr>
      <w:r>
        <w:continuationSeparator/>
      </w:r>
    </w:p>
  </w:footnote>
  <w:footnote w:id="1">
    <w:p w14:paraId="16369A39" w14:textId="092CC552" w:rsidR="00131DBB" w:rsidRDefault="00131DBB">
      <w:pPr>
        <w:pStyle w:val="Textpoznpodarou"/>
      </w:pPr>
      <w:r>
        <w:rPr>
          <w:rStyle w:val="Znakapoznpodarou"/>
        </w:rPr>
        <w:footnoteRef/>
      </w:r>
      <w:r>
        <w:t xml:space="preserve"> </w:t>
      </w:r>
      <w:r w:rsidRPr="00044834">
        <w:rPr>
          <w:i/>
          <w:color w:val="808080" w:themeColor="background1" w:themeShade="80"/>
        </w:rPr>
        <w:t>Výchozí a cílov</w:t>
      </w:r>
      <w:r>
        <w:rPr>
          <w:i/>
          <w:color w:val="808080" w:themeColor="background1" w:themeShade="80"/>
        </w:rPr>
        <w:t>é</w:t>
      </w:r>
      <w:r w:rsidRPr="00044834">
        <w:rPr>
          <w:i/>
          <w:color w:val="808080" w:themeColor="background1" w:themeShade="80"/>
        </w:rPr>
        <w:t xml:space="preserve"> hodnot</w:t>
      </w:r>
      <w:r>
        <w:rPr>
          <w:i/>
          <w:color w:val="808080" w:themeColor="background1" w:themeShade="80"/>
        </w:rPr>
        <w:t>y</w:t>
      </w:r>
      <w:r w:rsidRPr="00044834">
        <w:rPr>
          <w:i/>
          <w:color w:val="808080" w:themeColor="background1" w:themeShade="80"/>
        </w:rPr>
        <w:t xml:space="preserve"> a měrn</w:t>
      </w:r>
      <w:r>
        <w:rPr>
          <w:i/>
          <w:color w:val="808080" w:themeColor="background1" w:themeShade="80"/>
        </w:rPr>
        <w:t>é</w:t>
      </w:r>
      <w:r w:rsidRPr="00044834">
        <w:rPr>
          <w:i/>
          <w:color w:val="808080" w:themeColor="background1" w:themeShade="80"/>
        </w:rPr>
        <w:t xml:space="preserve"> jednotk</w:t>
      </w:r>
      <w:r>
        <w:rPr>
          <w:i/>
          <w:color w:val="808080" w:themeColor="background1" w:themeShade="80"/>
        </w:rPr>
        <w:t>y všech indikátorů</w:t>
      </w:r>
      <w:r w:rsidRPr="00044834">
        <w:rPr>
          <w:i/>
          <w:color w:val="808080" w:themeColor="background1" w:themeShade="80"/>
        </w:rPr>
        <w:t xml:space="preserve"> jsou uvedeny v kap. 4.4 Popis monitoringu a evaluace strategie.</w:t>
      </w:r>
    </w:p>
  </w:footnote>
  <w:footnote w:id="2">
    <w:p w14:paraId="2C4FF866" w14:textId="77777777" w:rsidR="00131DBB" w:rsidRDefault="00131DBB">
      <w:pPr>
        <w:pStyle w:val="Textpoznpodarou"/>
      </w:pPr>
      <w:r>
        <w:rPr>
          <w:rStyle w:val="Znakapoznpodarou"/>
        </w:rPr>
        <w:footnoteRef/>
      </w:r>
      <w:r>
        <w:t xml:space="preserve"> Národní číselník indikátorů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728F"/>
    <w:multiLevelType w:val="hybridMultilevel"/>
    <w:tmpl w:val="435EC104"/>
    <w:lvl w:ilvl="0" w:tplc="52167544">
      <w:start w:val="1"/>
      <w:numFmt w:val="bullet"/>
      <w:lvlText w:val="•"/>
      <w:lvlJc w:val="left"/>
      <w:pPr>
        <w:tabs>
          <w:tab w:val="num" w:pos="720"/>
        </w:tabs>
        <w:ind w:left="720" w:hanging="360"/>
      </w:pPr>
      <w:rPr>
        <w:rFonts w:ascii="Arial" w:hAnsi="Arial" w:hint="default"/>
      </w:rPr>
    </w:lvl>
    <w:lvl w:ilvl="1" w:tplc="1032BAA4" w:tentative="1">
      <w:start w:val="1"/>
      <w:numFmt w:val="bullet"/>
      <w:lvlText w:val="•"/>
      <w:lvlJc w:val="left"/>
      <w:pPr>
        <w:tabs>
          <w:tab w:val="num" w:pos="1440"/>
        </w:tabs>
        <w:ind w:left="1440" w:hanging="360"/>
      </w:pPr>
      <w:rPr>
        <w:rFonts w:ascii="Arial" w:hAnsi="Arial" w:hint="default"/>
      </w:rPr>
    </w:lvl>
    <w:lvl w:ilvl="2" w:tplc="D7DCC6FA" w:tentative="1">
      <w:start w:val="1"/>
      <w:numFmt w:val="bullet"/>
      <w:lvlText w:val="•"/>
      <w:lvlJc w:val="left"/>
      <w:pPr>
        <w:tabs>
          <w:tab w:val="num" w:pos="2160"/>
        </w:tabs>
        <w:ind w:left="2160" w:hanging="360"/>
      </w:pPr>
      <w:rPr>
        <w:rFonts w:ascii="Arial" w:hAnsi="Arial" w:hint="default"/>
      </w:rPr>
    </w:lvl>
    <w:lvl w:ilvl="3" w:tplc="0AD83E28" w:tentative="1">
      <w:start w:val="1"/>
      <w:numFmt w:val="bullet"/>
      <w:lvlText w:val="•"/>
      <w:lvlJc w:val="left"/>
      <w:pPr>
        <w:tabs>
          <w:tab w:val="num" w:pos="2880"/>
        </w:tabs>
        <w:ind w:left="2880" w:hanging="360"/>
      </w:pPr>
      <w:rPr>
        <w:rFonts w:ascii="Arial" w:hAnsi="Arial" w:hint="default"/>
      </w:rPr>
    </w:lvl>
    <w:lvl w:ilvl="4" w:tplc="FA8C918A" w:tentative="1">
      <w:start w:val="1"/>
      <w:numFmt w:val="bullet"/>
      <w:lvlText w:val="•"/>
      <w:lvlJc w:val="left"/>
      <w:pPr>
        <w:tabs>
          <w:tab w:val="num" w:pos="3600"/>
        </w:tabs>
        <w:ind w:left="3600" w:hanging="360"/>
      </w:pPr>
      <w:rPr>
        <w:rFonts w:ascii="Arial" w:hAnsi="Arial" w:hint="default"/>
      </w:rPr>
    </w:lvl>
    <w:lvl w:ilvl="5" w:tplc="CDAA85FA" w:tentative="1">
      <w:start w:val="1"/>
      <w:numFmt w:val="bullet"/>
      <w:lvlText w:val="•"/>
      <w:lvlJc w:val="left"/>
      <w:pPr>
        <w:tabs>
          <w:tab w:val="num" w:pos="4320"/>
        </w:tabs>
        <w:ind w:left="4320" w:hanging="360"/>
      </w:pPr>
      <w:rPr>
        <w:rFonts w:ascii="Arial" w:hAnsi="Arial" w:hint="default"/>
      </w:rPr>
    </w:lvl>
    <w:lvl w:ilvl="6" w:tplc="6CB859E2" w:tentative="1">
      <w:start w:val="1"/>
      <w:numFmt w:val="bullet"/>
      <w:lvlText w:val="•"/>
      <w:lvlJc w:val="left"/>
      <w:pPr>
        <w:tabs>
          <w:tab w:val="num" w:pos="5040"/>
        </w:tabs>
        <w:ind w:left="5040" w:hanging="360"/>
      </w:pPr>
      <w:rPr>
        <w:rFonts w:ascii="Arial" w:hAnsi="Arial" w:hint="default"/>
      </w:rPr>
    </w:lvl>
    <w:lvl w:ilvl="7" w:tplc="AD366E96" w:tentative="1">
      <w:start w:val="1"/>
      <w:numFmt w:val="bullet"/>
      <w:lvlText w:val="•"/>
      <w:lvlJc w:val="left"/>
      <w:pPr>
        <w:tabs>
          <w:tab w:val="num" w:pos="5760"/>
        </w:tabs>
        <w:ind w:left="5760" w:hanging="360"/>
      </w:pPr>
      <w:rPr>
        <w:rFonts w:ascii="Arial" w:hAnsi="Arial" w:hint="default"/>
      </w:rPr>
    </w:lvl>
    <w:lvl w:ilvl="8" w:tplc="032E69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BA34E5"/>
    <w:multiLevelType w:val="hybridMultilevel"/>
    <w:tmpl w:val="6B308686"/>
    <w:lvl w:ilvl="0" w:tplc="7DA6AA7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9C318A"/>
    <w:multiLevelType w:val="hybridMultilevel"/>
    <w:tmpl w:val="1FB61540"/>
    <w:lvl w:ilvl="0" w:tplc="7DA6AA7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A872FD"/>
    <w:multiLevelType w:val="hybridMultilevel"/>
    <w:tmpl w:val="6EB240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616869"/>
    <w:multiLevelType w:val="hybridMultilevel"/>
    <w:tmpl w:val="A06CB628"/>
    <w:lvl w:ilvl="0" w:tplc="CD664D08">
      <w:start w:val="1"/>
      <w:numFmt w:val="bullet"/>
      <w:lvlText w:val="–"/>
      <w:lvlJc w:val="left"/>
      <w:pPr>
        <w:tabs>
          <w:tab w:val="num" w:pos="720"/>
        </w:tabs>
        <w:ind w:left="720" w:hanging="360"/>
      </w:pPr>
      <w:rPr>
        <w:rFonts w:ascii="Arial" w:hAnsi="Arial" w:hint="default"/>
      </w:rPr>
    </w:lvl>
    <w:lvl w:ilvl="1" w:tplc="B1A47EE2">
      <w:start w:val="1"/>
      <w:numFmt w:val="bullet"/>
      <w:lvlText w:val="–"/>
      <w:lvlJc w:val="left"/>
      <w:pPr>
        <w:tabs>
          <w:tab w:val="num" w:pos="1440"/>
        </w:tabs>
        <w:ind w:left="1440" w:hanging="360"/>
      </w:pPr>
      <w:rPr>
        <w:rFonts w:ascii="Arial" w:hAnsi="Arial" w:hint="default"/>
      </w:rPr>
    </w:lvl>
    <w:lvl w:ilvl="2" w:tplc="06321F76" w:tentative="1">
      <w:start w:val="1"/>
      <w:numFmt w:val="bullet"/>
      <w:lvlText w:val="–"/>
      <w:lvlJc w:val="left"/>
      <w:pPr>
        <w:tabs>
          <w:tab w:val="num" w:pos="2160"/>
        </w:tabs>
        <w:ind w:left="2160" w:hanging="360"/>
      </w:pPr>
      <w:rPr>
        <w:rFonts w:ascii="Arial" w:hAnsi="Arial" w:hint="default"/>
      </w:rPr>
    </w:lvl>
    <w:lvl w:ilvl="3" w:tplc="3D92726E" w:tentative="1">
      <w:start w:val="1"/>
      <w:numFmt w:val="bullet"/>
      <w:lvlText w:val="–"/>
      <w:lvlJc w:val="left"/>
      <w:pPr>
        <w:tabs>
          <w:tab w:val="num" w:pos="2880"/>
        </w:tabs>
        <w:ind w:left="2880" w:hanging="360"/>
      </w:pPr>
      <w:rPr>
        <w:rFonts w:ascii="Arial" w:hAnsi="Arial" w:hint="default"/>
      </w:rPr>
    </w:lvl>
    <w:lvl w:ilvl="4" w:tplc="6E181DDC" w:tentative="1">
      <w:start w:val="1"/>
      <w:numFmt w:val="bullet"/>
      <w:lvlText w:val="–"/>
      <w:lvlJc w:val="left"/>
      <w:pPr>
        <w:tabs>
          <w:tab w:val="num" w:pos="3600"/>
        </w:tabs>
        <w:ind w:left="3600" w:hanging="360"/>
      </w:pPr>
      <w:rPr>
        <w:rFonts w:ascii="Arial" w:hAnsi="Arial" w:hint="default"/>
      </w:rPr>
    </w:lvl>
    <w:lvl w:ilvl="5" w:tplc="D6669292" w:tentative="1">
      <w:start w:val="1"/>
      <w:numFmt w:val="bullet"/>
      <w:lvlText w:val="–"/>
      <w:lvlJc w:val="left"/>
      <w:pPr>
        <w:tabs>
          <w:tab w:val="num" w:pos="4320"/>
        </w:tabs>
        <w:ind w:left="4320" w:hanging="360"/>
      </w:pPr>
      <w:rPr>
        <w:rFonts w:ascii="Arial" w:hAnsi="Arial" w:hint="default"/>
      </w:rPr>
    </w:lvl>
    <w:lvl w:ilvl="6" w:tplc="4EBA8AD4" w:tentative="1">
      <w:start w:val="1"/>
      <w:numFmt w:val="bullet"/>
      <w:lvlText w:val="–"/>
      <w:lvlJc w:val="left"/>
      <w:pPr>
        <w:tabs>
          <w:tab w:val="num" w:pos="5040"/>
        </w:tabs>
        <w:ind w:left="5040" w:hanging="360"/>
      </w:pPr>
      <w:rPr>
        <w:rFonts w:ascii="Arial" w:hAnsi="Arial" w:hint="default"/>
      </w:rPr>
    </w:lvl>
    <w:lvl w:ilvl="7" w:tplc="5510B360" w:tentative="1">
      <w:start w:val="1"/>
      <w:numFmt w:val="bullet"/>
      <w:lvlText w:val="–"/>
      <w:lvlJc w:val="left"/>
      <w:pPr>
        <w:tabs>
          <w:tab w:val="num" w:pos="5760"/>
        </w:tabs>
        <w:ind w:left="5760" w:hanging="360"/>
      </w:pPr>
      <w:rPr>
        <w:rFonts w:ascii="Arial" w:hAnsi="Arial" w:hint="default"/>
      </w:rPr>
    </w:lvl>
    <w:lvl w:ilvl="8" w:tplc="029212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818AE"/>
    <w:multiLevelType w:val="multilevel"/>
    <w:tmpl w:val="49CC76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DC264E"/>
    <w:multiLevelType w:val="multilevel"/>
    <w:tmpl w:val="65B89D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206DC8"/>
    <w:multiLevelType w:val="multilevel"/>
    <w:tmpl w:val="AB0698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EE66C50"/>
    <w:multiLevelType w:val="hybridMultilevel"/>
    <w:tmpl w:val="2132DC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9C2EC2"/>
    <w:multiLevelType w:val="hybridMultilevel"/>
    <w:tmpl w:val="335EFAFA"/>
    <w:lvl w:ilvl="0" w:tplc="FFD066A4">
      <w:start w:val="1"/>
      <w:numFmt w:val="upperLetter"/>
      <w:lvlText w:val="%1."/>
      <w:lvlJc w:val="left"/>
      <w:pPr>
        <w:ind w:left="720" w:hanging="360"/>
      </w:pPr>
      <w:rPr>
        <w:rFonts w:hint="default"/>
        <w:i/>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D07DA8"/>
    <w:multiLevelType w:val="hybridMultilevel"/>
    <w:tmpl w:val="9B825ECA"/>
    <w:lvl w:ilvl="0" w:tplc="2F5C2696">
      <w:start w:val="1"/>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18567F"/>
    <w:multiLevelType w:val="hybridMultilevel"/>
    <w:tmpl w:val="3F8098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DA409CA"/>
    <w:multiLevelType w:val="multilevel"/>
    <w:tmpl w:val="9238F1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DAA6F8E"/>
    <w:multiLevelType w:val="hybridMultilevel"/>
    <w:tmpl w:val="D0E21E36"/>
    <w:lvl w:ilvl="0" w:tplc="09AA11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644A5C"/>
    <w:multiLevelType w:val="hybridMultilevel"/>
    <w:tmpl w:val="DF0C68FA"/>
    <w:lvl w:ilvl="0" w:tplc="A5F8A9E2">
      <w:start w:val="1"/>
      <w:numFmt w:val="bullet"/>
      <w:lvlText w:val="•"/>
      <w:lvlJc w:val="left"/>
      <w:pPr>
        <w:tabs>
          <w:tab w:val="num" w:pos="720"/>
        </w:tabs>
        <w:ind w:left="720" w:hanging="360"/>
      </w:pPr>
      <w:rPr>
        <w:rFonts w:ascii="Arial" w:hAnsi="Arial" w:hint="default"/>
      </w:rPr>
    </w:lvl>
    <w:lvl w:ilvl="1" w:tplc="DE666EFE">
      <w:start w:val="1335"/>
      <w:numFmt w:val="bullet"/>
      <w:lvlText w:val="–"/>
      <w:lvlJc w:val="left"/>
      <w:pPr>
        <w:tabs>
          <w:tab w:val="num" w:pos="1440"/>
        </w:tabs>
        <w:ind w:left="1440" w:hanging="360"/>
      </w:pPr>
      <w:rPr>
        <w:rFonts w:ascii="Arial" w:hAnsi="Arial" w:hint="default"/>
      </w:rPr>
    </w:lvl>
    <w:lvl w:ilvl="2" w:tplc="A6963596" w:tentative="1">
      <w:start w:val="1"/>
      <w:numFmt w:val="bullet"/>
      <w:lvlText w:val="•"/>
      <w:lvlJc w:val="left"/>
      <w:pPr>
        <w:tabs>
          <w:tab w:val="num" w:pos="2160"/>
        </w:tabs>
        <w:ind w:left="2160" w:hanging="360"/>
      </w:pPr>
      <w:rPr>
        <w:rFonts w:ascii="Arial" w:hAnsi="Arial" w:hint="default"/>
      </w:rPr>
    </w:lvl>
    <w:lvl w:ilvl="3" w:tplc="159C4306" w:tentative="1">
      <w:start w:val="1"/>
      <w:numFmt w:val="bullet"/>
      <w:lvlText w:val="•"/>
      <w:lvlJc w:val="left"/>
      <w:pPr>
        <w:tabs>
          <w:tab w:val="num" w:pos="2880"/>
        </w:tabs>
        <w:ind w:left="2880" w:hanging="360"/>
      </w:pPr>
      <w:rPr>
        <w:rFonts w:ascii="Arial" w:hAnsi="Arial" w:hint="default"/>
      </w:rPr>
    </w:lvl>
    <w:lvl w:ilvl="4" w:tplc="88188A28" w:tentative="1">
      <w:start w:val="1"/>
      <w:numFmt w:val="bullet"/>
      <w:lvlText w:val="•"/>
      <w:lvlJc w:val="left"/>
      <w:pPr>
        <w:tabs>
          <w:tab w:val="num" w:pos="3600"/>
        </w:tabs>
        <w:ind w:left="3600" w:hanging="360"/>
      </w:pPr>
      <w:rPr>
        <w:rFonts w:ascii="Arial" w:hAnsi="Arial" w:hint="default"/>
      </w:rPr>
    </w:lvl>
    <w:lvl w:ilvl="5" w:tplc="B1A82310" w:tentative="1">
      <w:start w:val="1"/>
      <w:numFmt w:val="bullet"/>
      <w:lvlText w:val="•"/>
      <w:lvlJc w:val="left"/>
      <w:pPr>
        <w:tabs>
          <w:tab w:val="num" w:pos="4320"/>
        </w:tabs>
        <w:ind w:left="4320" w:hanging="360"/>
      </w:pPr>
      <w:rPr>
        <w:rFonts w:ascii="Arial" w:hAnsi="Arial" w:hint="default"/>
      </w:rPr>
    </w:lvl>
    <w:lvl w:ilvl="6" w:tplc="8912060E" w:tentative="1">
      <w:start w:val="1"/>
      <w:numFmt w:val="bullet"/>
      <w:lvlText w:val="•"/>
      <w:lvlJc w:val="left"/>
      <w:pPr>
        <w:tabs>
          <w:tab w:val="num" w:pos="5040"/>
        </w:tabs>
        <w:ind w:left="5040" w:hanging="360"/>
      </w:pPr>
      <w:rPr>
        <w:rFonts w:ascii="Arial" w:hAnsi="Arial" w:hint="default"/>
      </w:rPr>
    </w:lvl>
    <w:lvl w:ilvl="7" w:tplc="7F0EC718" w:tentative="1">
      <w:start w:val="1"/>
      <w:numFmt w:val="bullet"/>
      <w:lvlText w:val="•"/>
      <w:lvlJc w:val="left"/>
      <w:pPr>
        <w:tabs>
          <w:tab w:val="num" w:pos="5760"/>
        </w:tabs>
        <w:ind w:left="5760" w:hanging="360"/>
      </w:pPr>
      <w:rPr>
        <w:rFonts w:ascii="Arial" w:hAnsi="Arial" w:hint="default"/>
      </w:rPr>
    </w:lvl>
    <w:lvl w:ilvl="8" w:tplc="61EC37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C11C27"/>
    <w:multiLevelType w:val="hybridMultilevel"/>
    <w:tmpl w:val="7E006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475CF2"/>
    <w:multiLevelType w:val="hybridMultilevel"/>
    <w:tmpl w:val="FC529544"/>
    <w:lvl w:ilvl="0" w:tplc="C18E1A36">
      <w:start w:val="1"/>
      <w:numFmt w:val="bullet"/>
      <w:lvlText w:val="•"/>
      <w:lvlJc w:val="left"/>
      <w:pPr>
        <w:tabs>
          <w:tab w:val="num" w:pos="720"/>
        </w:tabs>
        <w:ind w:left="720" w:hanging="360"/>
      </w:pPr>
      <w:rPr>
        <w:rFonts w:ascii="Arial" w:hAnsi="Arial" w:hint="default"/>
      </w:rPr>
    </w:lvl>
    <w:lvl w:ilvl="1" w:tplc="079437BA" w:tentative="1">
      <w:start w:val="1"/>
      <w:numFmt w:val="bullet"/>
      <w:lvlText w:val="•"/>
      <w:lvlJc w:val="left"/>
      <w:pPr>
        <w:tabs>
          <w:tab w:val="num" w:pos="1440"/>
        </w:tabs>
        <w:ind w:left="1440" w:hanging="360"/>
      </w:pPr>
      <w:rPr>
        <w:rFonts w:ascii="Arial" w:hAnsi="Arial" w:hint="default"/>
      </w:rPr>
    </w:lvl>
    <w:lvl w:ilvl="2" w:tplc="4BA8DDDC" w:tentative="1">
      <w:start w:val="1"/>
      <w:numFmt w:val="bullet"/>
      <w:lvlText w:val="•"/>
      <w:lvlJc w:val="left"/>
      <w:pPr>
        <w:tabs>
          <w:tab w:val="num" w:pos="2160"/>
        </w:tabs>
        <w:ind w:left="2160" w:hanging="360"/>
      </w:pPr>
      <w:rPr>
        <w:rFonts w:ascii="Arial" w:hAnsi="Arial" w:hint="default"/>
      </w:rPr>
    </w:lvl>
    <w:lvl w:ilvl="3" w:tplc="D744D550" w:tentative="1">
      <w:start w:val="1"/>
      <w:numFmt w:val="bullet"/>
      <w:lvlText w:val="•"/>
      <w:lvlJc w:val="left"/>
      <w:pPr>
        <w:tabs>
          <w:tab w:val="num" w:pos="2880"/>
        </w:tabs>
        <w:ind w:left="2880" w:hanging="360"/>
      </w:pPr>
      <w:rPr>
        <w:rFonts w:ascii="Arial" w:hAnsi="Arial" w:hint="default"/>
      </w:rPr>
    </w:lvl>
    <w:lvl w:ilvl="4" w:tplc="F014F5B4" w:tentative="1">
      <w:start w:val="1"/>
      <w:numFmt w:val="bullet"/>
      <w:lvlText w:val="•"/>
      <w:lvlJc w:val="left"/>
      <w:pPr>
        <w:tabs>
          <w:tab w:val="num" w:pos="3600"/>
        </w:tabs>
        <w:ind w:left="3600" w:hanging="360"/>
      </w:pPr>
      <w:rPr>
        <w:rFonts w:ascii="Arial" w:hAnsi="Arial" w:hint="default"/>
      </w:rPr>
    </w:lvl>
    <w:lvl w:ilvl="5" w:tplc="7F9608F6" w:tentative="1">
      <w:start w:val="1"/>
      <w:numFmt w:val="bullet"/>
      <w:lvlText w:val="•"/>
      <w:lvlJc w:val="left"/>
      <w:pPr>
        <w:tabs>
          <w:tab w:val="num" w:pos="4320"/>
        </w:tabs>
        <w:ind w:left="4320" w:hanging="360"/>
      </w:pPr>
      <w:rPr>
        <w:rFonts w:ascii="Arial" w:hAnsi="Arial" w:hint="default"/>
      </w:rPr>
    </w:lvl>
    <w:lvl w:ilvl="6" w:tplc="4346420A" w:tentative="1">
      <w:start w:val="1"/>
      <w:numFmt w:val="bullet"/>
      <w:lvlText w:val="•"/>
      <w:lvlJc w:val="left"/>
      <w:pPr>
        <w:tabs>
          <w:tab w:val="num" w:pos="5040"/>
        </w:tabs>
        <w:ind w:left="5040" w:hanging="360"/>
      </w:pPr>
      <w:rPr>
        <w:rFonts w:ascii="Arial" w:hAnsi="Arial" w:hint="default"/>
      </w:rPr>
    </w:lvl>
    <w:lvl w:ilvl="7" w:tplc="CBD2E316" w:tentative="1">
      <w:start w:val="1"/>
      <w:numFmt w:val="bullet"/>
      <w:lvlText w:val="•"/>
      <w:lvlJc w:val="left"/>
      <w:pPr>
        <w:tabs>
          <w:tab w:val="num" w:pos="5760"/>
        </w:tabs>
        <w:ind w:left="5760" w:hanging="360"/>
      </w:pPr>
      <w:rPr>
        <w:rFonts w:ascii="Arial" w:hAnsi="Arial" w:hint="default"/>
      </w:rPr>
    </w:lvl>
    <w:lvl w:ilvl="8" w:tplc="638089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E71FEC"/>
    <w:multiLevelType w:val="hybridMultilevel"/>
    <w:tmpl w:val="AE080C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BCA2A36"/>
    <w:multiLevelType w:val="hybridMultilevel"/>
    <w:tmpl w:val="E83E4CBC"/>
    <w:lvl w:ilvl="0" w:tplc="E23A45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12041D5"/>
    <w:multiLevelType w:val="hybridMultilevel"/>
    <w:tmpl w:val="7D605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1E1453B"/>
    <w:multiLevelType w:val="hybridMultilevel"/>
    <w:tmpl w:val="75583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3E079C"/>
    <w:multiLevelType w:val="multilevel"/>
    <w:tmpl w:val="E150490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D74370D"/>
    <w:multiLevelType w:val="hybridMultilevel"/>
    <w:tmpl w:val="563A5E5C"/>
    <w:lvl w:ilvl="0" w:tplc="8D347CB6">
      <w:start w:val="1"/>
      <w:numFmt w:val="bullet"/>
      <w:lvlText w:val="•"/>
      <w:lvlJc w:val="left"/>
      <w:pPr>
        <w:tabs>
          <w:tab w:val="num" w:pos="720"/>
        </w:tabs>
        <w:ind w:left="720" w:hanging="360"/>
      </w:pPr>
      <w:rPr>
        <w:rFonts w:ascii="Arial" w:hAnsi="Arial" w:hint="default"/>
      </w:rPr>
    </w:lvl>
    <w:lvl w:ilvl="1" w:tplc="F5C41E5C">
      <w:start w:val="1111"/>
      <w:numFmt w:val="bullet"/>
      <w:lvlText w:val="–"/>
      <w:lvlJc w:val="left"/>
      <w:pPr>
        <w:tabs>
          <w:tab w:val="num" w:pos="1440"/>
        </w:tabs>
        <w:ind w:left="1440" w:hanging="360"/>
      </w:pPr>
      <w:rPr>
        <w:rFonts w:ascii="Arial" w:hAnsi="Arial" w:hint="default"/>
      </w:rPr>
    </w:lvl>
    <w:lvl w:ilvl="2" w:tplc="03E6CC06" w:tentative="1">
      <w:start w:val="1"/>
      <w:numFmt w:val="bullet"/>
      <w:lvlText w:val="•"/>
      <w:lvlJc w:val="left"/>
      <w:pPr>
        <w:tabs>
          <w:tab w:val="num" w:pos="2160"/>
        </w:tabs>
        <w:ind w:left="2160" w:hanging="360"/>
      </w:pPr>
      <w:rPr>
        <w:rFonts w:ascii="Arial" w:hAnsi="Arial" w:hint="default"/>
      </w:rPr>
    </w:lvl>
    <w:lvl w:ilvl="3" w:tplc="9A449F62" w:tentative="1">
      <w:start w:val="1"/>
      <w:numFmt w:val="bullet"/>
      <w:lvlText w:val="•"/>
      <w:lvlJc w:val="left"/>
      <w:pPr>
        <w:tabs>
          <w:tab w:val="num" w:pos="2880"/>
        </w:tabs>
        <w:ind w:left="2880" w:hanging="360"/>
      </w:pPr>
      <w:rPr>
        <w:rFonts w:ascii="Arial" w:hAnsi="Arial" w:hint="default"/>
      </w:rPr>
    </w:lvl>
    <w:lvl w:ilvl="4" w:tplc="F02C8D08" w:tentative="1">
      <w:start w:val="1"/>
      <w:numFmt w:val="bullet"/>
      <w:lvlText w:val="•"/>
      <w:lvlJc w:val="left"/>
      <w:pPr>
        <w:tabs>
          <w:tab w:val="num" w:pos="3600"/>
        </w:tabs>
        <w:ind w:left="3600" w:hanging="360"/>
      </w:pPr>
      <w:rPr>
        <w:rFonts w:ascii="Arial" w:hAnsi="Arial" w:hint="default"/>
      </w:rPr>
    </w:lvl>
    <w:lvl w:ilvl="5" w:tplc="F7B2091C" w:tentative="1">
      <w:start w:val="1"/>
      <w:numFmt w:val="bullet"/>
      <w:lvlText w:val="•"/>
      <w:lvlJc w:val="left"/>
      <w:pPr>
        <w:tabs>
          <w:tab w:val="num" w:pos="4320"/>
        </w:tabs>
        <w:ind w:left="4320" w:hanging="360"/>
      </w:pPr>
      <w:rPr>
        <w:rFonts w:ascii="Arial" w:hAnsi="Arial" w:hint="default"/>
      </w:rPr>
    </w:lvl>
    <w:lvl w:ilvl="6" w:tplc="BF06EBAA" w:tentative="1">
      <w:start w:val="1"/>
      <w:numFmt w:val="bullet"/>
      <w:lvlText w:val="•"/>
      <w:lvlJc w:val="left"/>
      <w:pPr>
        <w:tabs>
          <w:tab w:val="num" w:pos="5040"/>
        </w:tabs>
        <w:ind w:left="5040" w:hanging="360"/>
      </w:pPr>
      <w:rPr>
        <w:rFonts w:ascii="Arial" w:hAnsi="Arial" w:hint="default"/>
      </w:rPr>
    </w:lvl>
    <w:lvl w:ilvl="7" w:tplc="6BF0522C" w:tentative="1">
      <w:start w:val="1"/>
      <w:numFmt w:val="bullet"/>
      <w:lvlText w:val="•"/>
      <w:lvlJc w:val="left"/>
      <w:pPr>
        <w:tabs>
          <w:tab w:val="num" w:pos="5760"/>
        </w:tabs>
        <w:ind w:left="5760" w:hanging="360"/>
      </w:pPr>
      <w:rPr>
        <w:rFonts w:ascii="Arial" w:hAnsi="Arial" w:hint="default"/>
      </w:rPr>
    </w:lvl>
    <w:lvl w:ilvl="8" w:tplc="D424EAA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D25405"/>
    <w:multiLevelType w:val="multilevel"/>
    <w:tmpl w:val="40F8B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4"/>
  </w:num>
  <w:num w:numId="3">
    <w:abstractNumId w:val="20"/>
  </w:num>
  <w:num w:numId="4">
    <w:abstractNumId w:val="5"/>
  </w:num>
  <w:num w:numId="5">
    <w:abstractNumId w:val="23"/>
  </w:num>
  <w:num w:numId="6">
    <w:abstractNumId w:val="1"/>
  </w:num>
  <w:num w:numId="7">
    <w:abstractNumId w:val="6"/>
  </w:num>
  <w:num w:numId="8">
    <w:abstractNumId w:val="7"/>
  </w:num>
  <w:num w:numId="9">
    <w:abstractNumId w:val="9"/>
  </w:num>
  <w:num w:numId="10">
    <w:abstractNumId w:val="16"/>
  </w:num>
  <w:num w:numId="11">
    <w:abstractNumId w:val="0"/>
  </w:num>
  <w:num w:numId="12">
    <w:abstractNumId w:val="22"/>
  </w:num>
  <w:num w:numId="13">
    <w:abstractNumId w:val="2"/>
  </w:num>
  <w:num w:numId="14">
    <w:abstractNumId w:val="3"/>
  </w:num>
  <w:num w:numId="15">
    <w:abstractNumId w:val="15"/>
  </w:num>
  <w:num w:numId="16">
    <w:abstractNumId w:val="8"/>
  </w:num>
  <w:num w:numId="17">
    <w:abstractNumId w:val="11"/>
  </w:num>
  <w:num w:numId="18">
    <w:abstractNumId w:val="17"/>
  </w:num>
  <w:num w:numId="19">
    <w:abstractNumId w:val="12"/>
  </w:num>
  <w:num w:numId="20">
    <w:abstractNumId w:val="19"/>
  </w:num>
  <w:num w:numId="21">
    <w:abstractNumId w:val="13"/>
  </w:num>
  <w:num w:numId="22">
    <w:abstractNumId w:val="10"/>
  </w:num>
  <w:num w:numId="23">
    <w:abstractNumId w:val="18"/>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1E"/>
    <w:rsid w:val="00000C17"/>
    <w:rsid w:val="00004E32"/>
    <w:rsid w:val="000109A8"/>
    <w:rsid w:val="00010C1B"/>
    <w:rsid w:val="00012202"/>
    <w:rsid w:val="000162FE"/>
    <w:rsid w:val="000223C3"/>
    <w:rsid w:val="00024ED5"/>
    <w:rsid w:val="000313F6"/>
    <w:rsid w:val="00034FB7"/>
    <w:rsid w:val="000441B3"/>
    <w:rsid w:val="00044834"/>
    <w:rsid w:val="000540E5"/>
    <w:rsid w:val="00061950"/>
    <w:rsid w:val="00076422"/>
    <w:rsid w:val="00077641"/>
    <w:rsid w:val="00077D1A"/>
    <w:rsid w:val="000872D0"/>
    <w:rsid w:val="00093C91"/>
    <w:rsid w:val="000A2D86"/>
    <w:rsid w:val="000A38A7"/>
    <w:rsid w:val="000A531C"/>
    <w:rsid w:val="000B1688"/>
    <w:rsid w:val="000B3173"/>
    <w:rsid w:val="000C256C"/>
    <w:rsid w:val="000C2902"/>
    <w:rsid w:val="000C2A1F"/>
    <w:rsid w:val="000C6136"/>
    <w:rsid w:val="000C6578"/>
    <w:rsid w:val="000C7641"/>
    <w:rsid w:val="000D7C13"/>
    <w:rsid w:val="000E1224"/>
    <w:rsid w:val="000E1852"/>
    <w:rsid w:val="000F3820"/>
    <w:rsid w:val="00105050"/>
    <w:rsid w:val="001140C8"/>
    <w:rsid w:val="00115751"/>
    <w:rsid w:val="0012017F"/>
    <w:rsid w:val="00121B79"/>
    <w:rsid w:val="00122002"/>
    <w:rsid w:val="001303B7"/>
    <w:rsid w:val="00131DBB"/>
    <w:rsid w:val="00147721"/>
    <w:rsid w:val="001616F9"/>
    <w:rsid w:val="00164451"/>
    <w:rsid w:val="001670A1"/>
    <w:rsid w:val="0016783C"/>
    <w:rsid w:val="00176868"/>
    <w:rsid w:val="00181C4D"/>
    <w:rsid w:val="00184E3A"/>
    <w:rsid w:val="00184F7A"/>
    <w:rsid w:val="00186E36"/>
    <w:rsid w:val="0019186D"/>
    <w:rsid w:val="00193770"/>
    <w:rsid w:val="00194FB9"/>
    <w:rsid w:val="001B3C77"/>
    <w:rsid w:val="001B6E65"/>
    <w:rsid w:val="001B7C23"/>
    <w:rsid w:val="001C0391"/>
    <w:rsid w:val="001C342F"/>
    <w:rsid w:val="001D68CD"/>
    <w:rsid w:val="001D6D8C"/>
    <w:rsid w:val="001E27B6"/>
    <w:rsid w:val="001E40E9"/>
    <w:rsid w:val="001E6659"/>
    <w:rsid w:val="001F09B5"/>
    <w:rsid w:val="001F2B47"/>
    <w:rsid w:val="0020103E"/>
    <w:rsid w:val="002033C0"/>
    <w:rsid w:val="00204F18"/>
    <w:rsid w:val="0020585F"/>
    <w:rsid w:val="00205D8D"/>
    <w:rsid w:val="00207D41"/>
    <w:rsid w:val="0021472D"/>
    <w:rsid w:val="00223AF6"/>
    <w:rsid w:val="0022700B"/>
    <w:rsid w:val="0024188A"/>
    <w:rsid w:val="00241D87"/>
    <w:rsid w:val="0024421E"/>
    <w:rsid w:val="00253301"/>
    <w:rsid w:val="0025516B"/>
    <w:rsid w:val="0025729B"/>
    <w:rsid w:val="00264D9E"/>
    <w:rsid w:val="00270BF2"/>
    <w:rsid w:val="00271118"/>
    <w:rsid w:val="00282A1B"/>
    <w:rsid w:val="002843EA"/>
    <w:rsid w:val="002864BA"/>
    <w:rsid w:val="002A23BC"/>
    <w:rsid w:val="002A3578"/>
    <w:rsid w:val="002B19DB"/>
    <w:rsid w:val="002B3526"/>
    <w:rsid w:val="002D4528"/>
    <w:rsid w:val="002D655A"/>
    <w:rsid w:val="002E0AD3"/>
    <w:rsid w:val="002E186D"/>
    <w:rsid w:val="002E2936"/>
    <w:rsid w:val="002E5C12"/>
    <w:rsid w:val="002E6799"/>
    <w:rsid w:val="002F37E2"/>
    <w:rsid w:val="002F78F1"/>
    <w:rsid w:val="00302B29"/>
    <w:rsid w:val="0031010C"/>
    <w:rsid w:val="0031038F"/>
    <w:rsid w:val="003149F8"/>
    <w:rsid w:val="00315CE5"/>
    <w:rsid w:val="0031620E"/>
    <w:rsid w:val="00320D04"/>
    <w:rsid w:val="0032164D"/>
    <w:rsid w:val="0032513D"/>
    <w:rsid w:val="00331273"/>
    <w:rsid w:val="003318BC"/>
    <w:rsid w:val="003340E9"/>
    <w:rsid w:val="003357C7"/>
    <w:rsid w:val="0034076A"/>
    <w:rsid w:val="00342F64"/>
    <w:rsid w:val="00350522"/>
    <w:rsid w:val="003505CB"/>
    <w:rsid w:val="003508BE"/>
    <w:rsid w:val="00352A0D"/>
    <w:rsid w:val="00356225"/>
    <w:rsid w:val="00356833"/>
    <w:rsid w:val="003575C2"/>
    <w:rsid w:val="00362EEF"/>
    <w:rsid w:val="0036362A"/>
    <w:rsid w:val="00363CC7"/>
    <w:rsid w:val="00364221"/>
    <w:rsid w:val="00364A13"/>
    <w:rsid w:val="003672C5"/>
    <w:rsid w:val="0037751F"/>
    <w:rsid w:val="0039113E"/>
    <w:rsid w:val="003931B4"/>
    <w:rsid w:val="003960BC"/>
    <w:rsid w:val="00397D70"/>
    <w:rsid w:val="003A05F9"/>
    <w:rsid w:val="003A099B"/>
    <w:rsid w:val="003A110B"/>
    <w:rsid w:val="003A7BA6"/>
    <w:rsid w:val="003B515F"/>
    <w:rsid w:val="003B56F9"/>
    <w:rsid w:val="003C59D8"/>
    <w:rsid w:val="003C5C26"/>
    <w:rsid w:val="003D0B4A"/>
    <w:rsid w:val="003D5190"/>
    <w:rsid w:val="003D528F"/>
    <w:rsid w:val="003E00CB"/>
    <w:rsid w:val="003E064E"/>
    <w:rsid w:val="003E1A74"/>
    <w:rsid w:val="003F5B1D"/>
    <w:rsid w:val="003F6D9D"/>
    <w:rsid w:val="004013D7"/>
    <w:rsid w:val="00411BD0"/>
    <w:rsid w:val="00413FB3"/>
    <w:rsid w:val="00416528"/>
    <w:rsid w:val="004240F2"/>
    <w:rsid w:val="0042437A"/>
    <w:rsid w:val="00431DDC"/>
    <w:rsid w:val="00435AD3"/>
    <w:rsid w:val="00446D1A"/>
    <w:rsid w:val="00451473"/>
    <w:rsid w:val="00470F2D"/>
    <w:rsid w:val="00475612"/>
    <w:rsid w:val="00475D19"/>
    <w:rsid w:val="004932DB"/>
    <w:rsid w:val="00493BDB"/>
    <w:rsid w:val="0049479B"/>
    <w:rsid w:val="00496AB1"/>
    <w:rsid w:val="004A11C9"/>
    <w:rsid w:val="004A5B4B"/>
    <w:rsid w:val="004A5EE2"/>
    <w:rsid w:val="004D409D"/>
    <w:rsid w:val="004D5457"/>
    <w:rsid w:val="004D63C9"/>
    <w:rsid w:val="004E313C"/>
    <w:rsid w:val="004F05AE"/>
    <w:rsid w:val="004F4672"/>
    <w:rsid w:val="00500A20"/>
    <w:rsid w:val="00501231"/>
    <w:rsid w:val="00513853"/>
    <w:rsid w:val="005230A1"/>
    <w:rsid w:val="005232C5"/>
    <w:rsid w:val="00527C66"/>
    <w:rsid w:val="00541F70"/>
    <w:rsid w:val="00555E90"/>
    <w:rsid w:val="00562F7E"/>
    <w:rsid w:val="005805D9"/>
    <w:rsid w:val="0059483E"/>
    <w:rsid w:val="005B03F6"/>
    <w:rsid w:val="005B1917"/>
    <w:rsid w:val="005B1FE2"/>
    <w:rsid w:val="005B21A9"/>
    <w:rsid w:val="005C1881"/>
    <w:rsid w:val="005C354F"/>
    <w:rsid w:val="005C6F80"/>
    <w:rsid w:val="005D228D"/>
    <w:rsid w:val="005D25D3"/>
    <w:rsid w:val="005F14A0"/>
    <w:rsid w:val="005F1590"/>
    <w:rsid w:val="00602F2B"/>
    <w:rsid w:val="00607A98"/>
    <w:rsid w:val="00612FDC"/>
    <w:rsid w:val="006134B3"/>
    <w:rsid w:val="006174CF"/>
    <w:rsid w:val="00620246"/>
    <w:rsid w:val="00621B84"/>
    <w:rsid w:val="006239D6"/>
    <w:rsid w:val="00630B1B"/>
    <w:rsid w:val="006376E3"/>
    <w:rsid w:val="00640DB5"/>
    <w:rsid w:val="006459D7"/>
    <w:rsid w:val="00645B8A"/>
    <w:rsid w:val="006527FF"/>
    <w:rsid w:val="006561FF"/>
    <w:rsid w:val="006653D7"/>
    <w:rsid w:val="006705B4"/>
    <w:rsid w:val="006714FC"/>
    <w:rsid w:val="00674E68"/>
    <w:rsid w:val="00683793"/>
    <w:rsid w:val="00687AA7"/>
    <w:rsid w:val="006A0F87"/>
    <w:rsid w:val="006A67A7"/>
    <w:rsid w:val="006B0A0E"/>
    <w:rsid w:val="006B62EF"/>
    <w:rsid w:val="006C0F33"/>
    <w:rsid w:val="006E2004"/>
    <w:rsid w:val="006E2D34"/>
    <w:rsid w:val="006E372B"/>
    <w:rsid w:val="006E3BEB"/>
    <w:rsid w:val="006E7E50"/>
    <w:rsid w:val="006F2911"/>
    <w:rsid w:val="006F3635"/>
    <w:rsid w:val="007030D4"/>
    <w:rsid w:val="0070390E"/>
    <w:rsid w:val="00703D5A"/>
    <w:rsid w:val="0070624D"/>
    <w:rsid w:val="007125C1"/>
    <w:rsid w:val="007141EA"/>
    <w:rsid w:val="00714DDA"/>
    <w:rsid w:val="00717ADD"/>
    <w:rsid w:val="00722376"/>
    <w:rsid w:val="00724108"/>
    <w:rsid w:val="00725336"/>
    <w:rsid w:val="00733C4E"/>
    <w:rsid w:val="0073426A"/>
    <w:rsid w:val="00735581"/>
    <w:rsid w:val="00737B59"/>
    <w:rsid w:val="007524D9"/>
    <w:rsid w:val="007549ED"/>
    <w:rsid w:val="00755222"/>
    <w:rsid w:val="007620BE"/>
    <w:rsid w:val="00775A96"/>
    <w:rsid w:val="007864F5"/>
    <w:rsid w:val="00793C4D"/>
    <w:rsid w:val="00795AEB"/>
    <w:rsid w:val="00797CF3"/>
    <w:rsid w:val="007A0546"/>
    <w:rsid w:val="007B36D9"/>
    <w:rsid w:val="007C3201"/>
    <w:rsid w:val="007C6F60"/>
    <w:rsid w:val="007D1C1F"/>
    <w:rsid w:val="007D326A"/>
    <w:rsid w:val="007D6D86"/>
    <w:rsid w:val="007E1638"/>
    <w:rsid w:val="007E6BF3"/>
    <w:rsid w:val="007E748A"/>
    <w:rsid w:val="007F4549"/>
    <w:rsid w:val="007F6E50"/>
    <w:rsid w:val="008000C5"/>
    <w:rsid w:val="00801DD4"/>
    <w:rsid w:val="00804647"/>
    <w:rsid w:val="00813B62"/>
    <w:rsid w:val="00823298"/>
    <w:rsid w:val="008247A9"/>
    <w:rsid w:val="0082525C"/>
    <w:rsid w:val="00830182"/>
    <w:rsid w:val="008428CB"/>
    <w:rsid w:val="008468BC"/>
    <w:rsid w:val="00846B67"/>
    <w:rsid w:val="00847AD5"/>
    <w:rsid w:val="0085051B"/>
    <w:rsid w:val="008665FB"/>
    <w:rsid w:val="00880A02"/>
    <w:rsid w:val="00883168"/>
    <w:rsid w:val="00883BAB"/>
    <w:rsid w:val="0088611C"/>
    <w:rsid w:val="00895BD3"/>
    <w:rsid w:val="008C2C6F"/>
    <w:rsid w:val="008C68F7"/>
    <w:rsid w:val="008E146C"/>
    <w:rsid w:val="008E1613"/>
    <w:rsid w:val="008E3AB4"/>
    <w:rsid w:val="008E7309"/>
    <w:rsid w:val="008E751E"/>
    <w:rsid w:val="008F0C40"/>
    <w:rsid w:val="008F245A"/>
    <w:rsid w:val="008F322B"/>
    <w:rsid w:val="008F7D83"/>
    <w:rsid w:val="009021B0"/>
    <w:rsid w:val="009045CE"/>
    <w:rsid w:val="009173C5"/>
    <w:rsid w:val="00920C8B"/>
    <w:rsid w:val="00922CB7"/>
    <w:rsid w:val="00931FAA"/>
    <w:rsid w:val="00937E44"/>
    <w:rsid w:val="0094068D"/>
    <w:rsid w:val="0094185D"/>
    <w:rsid w:val="00945AA4"/>
    <w:rsid w:val="00946625"/>
    <w:rsid w:val="00947F07"/>
    <w:rsid w:val="009615DF"/>
    <w:rsid w:val="0096698A"/>
    <w:rsid w:val="00967AC1"/>
    <w:rsid w:val="009705BE"/>
    <w:rsid w:val="00970987"/>
    <w:rsid w:val="009B1298"/>
    <w:rsid w:val="009B61A9"/>
    <w:rsid w:val="009B7235"/>
    <w:rsid w:val="009C56B9"/>
    <w:rsid w:val="009D071A"/>
    <w:rsid w:val="009D1630"/>
    <w:rsid w:val="009D70D8"/>
    <w:rsid w:val="009E0AF0"/>
    <w:rsid w:val="009E32BF"/>
    <w:rsid w:val="009E5541"/>
    <w:rsid w:val="009F12B2"/>
    <w:rsid w:val="009F4F56"/>
    <w:rsid w:val="00A003AA"/>
    <w:rsid w:val="00A02CFE"/>
    <w:rsid w:val="00A204B7"/>
    <w:rsid w:val="00A21CAE"/>
    <w:rsid w:val="00A37322"/>
    <w:rsid w:val="00A37DF0"/>
    <w:rsid w:val="00A6164E"/>
    <w:rsid w:val="00A667AE"/>
    <w:rsid w:val="00A76292"/>
    <w:rsid w:val="00A77417"/>
    <w:rsid w:val="00A905F0"/>
    <w:rsid w:val="00AA3017"/>
    <w:rsid w:val="00AA36A9"/>
    <w:rsid w:val="00AA4445"/>
    <w:rsid w:val="00AA6CA2"/>
    <w:rsid w:val="00AB17F2"/>
    <w:rsid w:val="00AC0FE5"/>
    <w:rsid w:val="00AC1FDB"/>
    <w:rsid w:val="00AD41CF"/>
    <w:rsid w:val="00AD44A9"/>
    <w:rsid w:val="00AD56A1"/>
    <w:rsid w:val="00AD680B"/>
    <w:rsid w:val="00AD6B00"/>
    <w:rsid w:val="00B01E3F"/>
    <w:rsid w:val="00B10C3E"/>
    <w:rsid w:val="00B12E66"/>
    <w:rsid w:val="00B13B0D"/>
    <w:rsid w:val="00B1404A"/>
    <w:rsid w:val="00B16727"/>
    <w:rsid w:val="00B17743"/>
    <w:rsid w:val="00B23A29"/>
    <w:rsid w:val="00B257E2"/>
    <w:rsid w:val="00B33D86"/>
    <w:rsid w:val="00B40AF6"/>
    <w:rsid w:val="00B610C9"/>
    <w:rsid w:val="00B65336"/>
    <w:rsid w:val="00B6596D"/>
    <w:rsid w:val="00B84259"/>
    <w:rsid w:val="00B85ABE"/>
    <w:rsid w:val="00B87991"/>
    <w:rsid w:val="00B9796D"/>
    <w:rsid w:val="00BC01B1"/>
    <w:rsid w:val="00BC1C23"/>
    <w:rsid w:val="00BC6169"/>
    <w:rsid w:val="00BD1193"/>
    <w:rsid w:val="00BD1892"/>
    <w:rsid w:val="00BD53BB"/>
    <w:rsid w:val="00BD58C1"/>
    <w:rsid w:val="00BE7367"/>
    <w:rsid w:val="00BF33D2"/>
    <w:rsid w:val="00BF62FE"/>
    <w:rsid w:val="00C03A26"/>
    <w:rsid w:val="00C143C4"/>
    <w:rsid w:val="00C15909"/>
    <w:rsid w:val="00C17AC2"/>
    <w:rsid w:val="00C25F73"/>
    <w:rsid w:val="00C35A06"/>
    <w:rsid w:val="00C3787E"/>
    <w:rsid w:val="00C42BFA"/>
    <w:rsid w:val="00C4422B"/>
    <w:rsid w:val="00C44635"/>
    <w:rsid w:val="00C56BAF"/>
    <w:rsid w:val="00C70FA2"/>
    <w:rsid w:val="00C722D9"/>
    <w:rsid w:val="00C7369E"/>
    <w:rsid w:val="00C76CF6"/>
    <w:rsid w:val="00C80E8F"/>
    <w:rsid w:val="00C83178"/>
    <w:rsid w:val="00C919D0"/>
    <w:rsid w:val="00C91A3B"/>
    <w:rsid w:val="00C9316B"/>
    <w:rsid w:val="00C96AA4"/>
    <w:rsid w:val="00C96D1D"/>
    <w:rsid w:val="00CA0313"/>
    <w:rsid w:val="00CA10E9"/>
    <w:rsid w:val="00CA3C98"/>
    <w:rsid w:val="00CB4743"/>
    <w:rsid w:val="00CB6C3E"/>
    <w:rsid w:val="00CC1A7E"/>
    <w:rsid w:val="00CC4278"/>
    <w:rsid w:val="00CD0C4D"/>
    <w:rsid w:val="00CD5A13"/>
    <w:rsid w:val="00CE507C"/>
    <w:rsid w:val="00CE55B7"/>
    <w:rsid w:val="00CF3923"/>
    <w:rsid w:val="00D0307F"/>
    <w:rsid w:val="00D0384C"/>
    <w:rsid w:val="00D1065A"/>
    <w:rsid w:val="00D124F7"/>
    <w:rsid w:val="00D25E42"/>
    <w:rsid w:val="00D33F86"/>
    <w:rsid w:val="00D50967"/>
    <w:rsid w:val="00D63397"/>
    <w:rsid w:val="00D65E08"/>
    <w:rsid w:val="00D71243"/>
    <w:rsid w:val="00D71AA6"/>
    <w:rsid w:val="00D75388"/>
    <w:rsid w:val="00D81DC8"/>
    <w:rsid w:val="00DA7239"/>
    <w:rsid w:val="00DC60AC"/>
    <w:rsid w:val="00DC671A"/>
    <w:rsid w:val="00DC767B"/>
    <w:rsid w:val="00DD2EEE"/>
    <w:rsid w:val="00DD2F63"/>
    <w:rsid w:val="00DD5374"/>
    <w:rsid w:val="00DD6C61"/>
    <w:rsid w:val="00DF22C8"/>
    <w:rsid w:val="00DF38E2"/>
    <w:rsid w:val="00DF5E92"/>
    <w:rsid w:val="00E0356C"/>
    <w:rsid w:val="00E0566A"/>
    <w:rsid w:val="00E05958"/>
    <w:rsid w:val="00E12BA1"/>
    <w:rsid w:val="00E158EF"/>
    <w:rsid w:val="00E16A29"/>
    <w:rsid w:val="00E24724"/>
    <w:rsid w:val="00E30D5C"/>
    <w:rsid w:val="00E3214B"/>
    <w:rsid w:val="00E32917"/>
    <w:rsid w:val="00E32DE7"/>
    <w:rsid w:val="00E35412"/>
    <w:rsid w:val="00E36DD7"/>
    <w:rsid w:val="00E412B1"/>
    <w:rsid w:val="00E418C0"/>
    <w:rsid w:val="00E43442"/>
    <w:rsid w:val="00E46F6B"/>
    <w:rsid w:val="00E60C17"/>
    <w:rsid w:val="00E7150A"/>
    <w:rsid w:val="00E82268"/>
    <w:rsid w:val="00E83A8C"/>
    <w:rsid w:val="00E935EF"/>
    <w:rsid w:val="00E9450F"/>
    <w:rsid w:val="00EB2685"/>
    <w:rsid w:val="00EB7B10"/>
    <w:rsid w:val="00EB7D30"/>
    <w:rsid w:val="00EC585E"/>
    <w:rsid w:val="00ED366E"/>
    <w:rsid w:val="00ED4DEB"/>
    <w:rsid w:val="00EE0E21"/>
    <w:rsid w:val="00EF052C"/>
    <w:rsid w:val="00EF210D"/>
    <w:rsid w:val="00EF2310"/>
    <w:rsid w:val="00EF4749"/>
    <w:rsid w:val="00EF5FB4"/>
    <w:rsid w:val="00EF6F25"/>
    <w:rsid w:val="00F0430C"/>
    <w:rsid w:val="00F074D0"/>
    <w:rsid w:val="00F12866"/>
    <w:rsid w:val="00F17087"/>
    <w:rsid w:val="00F20911"/>
    <w:rsid w:val="00F22896"/>
    <w:rsid w:val="00F2451C"/>
    <w:rsid w:val="00F26FF5"/>
    <w:rsid w:val="00F30A1A"/>
    <w:rsid w:val="00F37A5D"/>
    <w:rsid w:val="00F4037A"/>
    <w:rsid w:val="00F40508"/>
    <w:rsid w:val="00F47340"/>
    <w:rsid w:val="00F5075A"/>
    <w:rsid w:val="00F62E36"/>
    <w:rsid w:val="00F65444"/>
    <w:rsid w:val="00F6586F"/>
    <w:rsid w:val="00F72A24"/>
    <w:rsid w:val="00F76205"/>
    <w:rsid w:val="00F861BA"/>
    <w:rsid w:val="00FB0726"/>
    <w:rsid w:val="00FB68BC"/>
    <w:rsid w:val="00FC1CC0"/>
    <w:rsid w:val="00FC37ED"/>
    <w:rsid w:val="00FD074E"/>
    <w:rsid w:val="00FF29CB"/>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D703"/>
  <w15:docId w15:val="{B264B22D-E27F-4BC8-95A4-A935E646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0DB5"/>
    <w:pPr>
      <w:spacing w:after="120" w:line="240" w:lineRule="auto"/>
      <w:jc w:val="both"/>
    </w:pPr>
  </w:style>
  <w:style w:type="paragraph" w:styleId="Nadpis1">
    <w:name w:val="heading 1"/>
    <w:basedOn w:val="Normln"/>
    <w:next w:val="Normln"/>
    <w:link w:val="Nadpis1Char"/>
    <w:uiPriority w:val="9"/>
    <w:qFormat/>
    <w:rsid w:val="00C17AC2"/>
    <w:pPr>
      <w:keepNext/>
      <w:keepLines/>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C3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6B0A0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034FB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C342F"/>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3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iPriority w:val="99"/>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 w:type="character" w:styleId="Nevyeenzmnka">
    <w:name w:val="Unresolved Mention"/>
    <w:basedOn w:val="Standardnpsmoodstavce"/>
    <w:uiPriority w:val="99"/>
    <w:semiHidden/>
    <w:unhideWhenUsed/>
    <w:rsid w:val="000C6136"/>
    <w:rPr>
      <w:color w:val="605E5C"/>
      <w:shd w:val="clear" w:color="auto" w:fill="E1DFDD"/>
    </w:rPr>
  </w:style>
  <w:style w:type="character" w:customStyle="1" w:styleId="Nadpis4Char">
    <w:name w:val="Nadpis 4 Char"/>
    <w:basedOn w:val="Standardnpsmoodstavce"/>
    <w:link w:val="Nadpis4"/>
    <w:uiPriority w:val="9"/>
    <w:rsid w:val="006B0A0E"/>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034FB7"/>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951">
      <w:bodyDiv w:val="1"/>
      <w:marLeft w:val="0"/>
      <w:marRight w:val="0"/>
      <w:marTop w:val="0"/>
      <w:marBottom w:val="0"/>
      <w:divBdr>
        <w:top w:val="none" w:sz="0" w:space="0" w:color="auto"/>
        <w:left w:val="none" w:sz="0" w:space="0" w:color="auto"/>
        <w:bottom w:val="none" w:sz="0" w:space="0" w:color="auto"/>
        <w:right w:val="none" w:sz="0" w:space="0" w:color="auto"/>
      </w:divBdr>
    </w:div>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384907862">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craj-ops.c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aj-ops.cz/2021/01/priprava-strategie-sclld-pro-obdobi-2021-2027/"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craj-ops.cz/kontaktni-informace-2/" TargetMode="External"/><Relationship Id="rId20" Type="http://schemas.openxmlformats.org/officeDocument/2006/relationships/hyperlink" Target="https://craj-ops.cz/mistni-akcni-skupina/projekty-spolupr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gs.cz/mapa2021.php" TargetMode="External"/><Relationship Id="rId5" Type="http://schemas.openxmlformats.org/officeDocument/2006/relationships/webSettings" Target="webSettings.xml"/><Relationship Id="rId15" Type="http://schemas.openxmlformats.org/officeDocument/2006/relationships/hyperlink" Target="https://craj-ops.cz/mistni-akcni-skupina/jednaci-rady-organu-mas/" TargetMode="External"/><Relationship Id="rId10" Type="http://schemas.openxmlformats.org/officeDocument/2006/relationships/image" Target="media/image2.png"/><Relationship Id="rId19" Type="http://schemas.openxmlformats.org/officeDocument/2006/relationships/hyperlink" Target="http://www.facebook.com/opsproceskyraj" TargetMode="External"/><Relationship Id="rId4" Type="http://schemas.openxmlformats.org/officeDocument/2006/relationships/settings" Target="settings.xml"/><Relationship Id="rId9" Type="http://schemas.openxmlformats.org/officeDocument/2006/relationships/hyperlink" Target="https://www.czso.cz/csu/czso/data_pro_mistni_akcni_skupiny_mas" TargetMode="External"/><Relationship Id="rId14" Type="http://schemas.openxmlformats.org/officeDocument/2006/relationships/hyperlink" Target="https://craj-ops.cz/obecne-prospesna-spol-pro-cesky-raj/zakladatelska-smlouva-statut-op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31CEA-A8DC-49FD-8FFB-13439326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37</Pages>
  <Words>11863</Words>
  <Characters>69994</Characters>
  <Application>Microsoft Office Word</Application>
  <DocSecurity>0</DocSecurity>
  <Lines>583</Lines>
  <Paragraphs>163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Robert Rölc</cp:lastModifiedBy>
  <cp:revision>62</cp:revision>
  <cp:lastPrinted>2021-05-18T06:41:00Z</cp:lastPrinted>
  <dcterms:created xsi:type="dcterms:W3CDTF">2021-04-28T18:45:00Z</dcterms:created>
  <dcterms:modified xsi:type="dcterms:W3CDTF">2021-05-18T06:49:00Z</dcterms:modified>
</cp:coreProperties>
</file>